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B3" w:rsidRDefault="008648B3" w:rsidP="008648B3">
      <w:pPr>
        <w:pStyle w:val="NormalWeb"/>
        <w:shd w:val="clear" w:color="auto" w:fill="FFFFFF"/>
        <w:spacing w:before="0" w:beforeAutospacing="0" w:after="0" w:afterAutospacing="0"/>
        <w:jc w:val="both"/>
        <w:rPr>
          <w:rStyle w:val="Strong"/>
          <w:color w:val="008000"/>
          <w:sz w:val="26"/>
          <w:szCs w:val="26"/>
        </w:rPr>
      </w:pPr>
      <w:r>
        <w:rPr>
          <w:rStyle w:val="Strong"/>
          <w:color w:val="008000"/>
          <w:sz w:val="26"/>
          <w:szCs w:val="26"/>
        </w:rPr>
        <w:tab/>
      </w:r>
      <w:r>
        <w:rPr>
          <w:rStyle w:val="Strong"/>
          <w:color w:val="008000"/>
          <w:sz w:val="26"/>
          <w:szCs w:val="26"/>
        </w:rPr>
        <w:tab/>
      </w:r>
      <w:r>
        <w:rPr>
          <w:rStyle w:val="Strong"/>
          <w:color w:val="008000"/>
          <w:sz w:val="26"/>
          <w:szCs w:val="26"/>
        </w:rPr>
        <w:tab/>
      </w:r>
      <w:r>
        <w:rPr>
          <w:rStyle w:val="Strong"/>
          <w:color w:val="008000"/>
          <w:sz w:val="26"/>
          <w:szCs w:val="26"/>
        </w:rPr>
        <w:tab/>
        <w:t>ĐỀ CƯƠNG ÔN TẬP KÌ II</w:t>
      </w:r>
    </w:p>
    <w:p w:rsidR="008648B3" w:rsidRDefault="008648B3" w:rsidP="008648B3">
      <w:pPr>
        <w:pStyle w:val="NormalWeb"/>
        <w:shd w:val="clear" w:color="auto" w:fill="FFFFFF"/>
        <w:spacing w:before="0" w:beforeAutospacing="0" w:after="0" w:afterAutospacing="0"/>
        <w:ind w:left="1440" w:firstLine="720"/>
        <w:jc w:val="both"/>
        <w:rPr>
          <w:rStyle w:val="Strong"/>
          <w:color w:val="008000"/>
          <w:sz w:val="26"/>
          <w:szCs w:val="26"/>
        </w:rPr>
      </w:pPr>
      <w:r>
        <w:rPr>
          <w:rStyle w:val="Strong"/>
          <w:color w:val="008000"/>
          <w:sz w:val="26"/>
          <w:szCs w:val="26"/>
        </w:rPr>
        <w:t xml:space="preserve"> MÔN GIÁO DỤC ĐỊA PHƯƠNG 7</w:t>
      </w:r>
    </w:p>
    <w:p w:rsidR="008648B3" w:rsidRDefault="008648B3" w:rsidP="008648B3">
      <w:pPr>
        <w:pStyle w:val="NormalWeb"/>
        <w:shd w:val="clear" w:color="auto" w:fill="FFFFFF"/>
        <w:spacing w:before="0" w:beforeAutospacing="0" w:after="0" w:afterAutospacing="0"/>
        <w:ind w:left="2880" w:firstLine="720"/>
        <w:jc w:val="both"/>
        <w:rPr>
          <w:rStyle w:val="Strong"/>
          <w:color w:val="008000"/>
          <w:sz w:val="26"/>
          <w:szCs w:val="26"/>
        </w:rPr>
      </w:pPr>
      <w:r>
        <w:rPr>
          <w:rStyle w:val="Strong"/>
          <w:color w:val="008000"/>
          <w:sz w:val="26"/>
          <w:szCs w:val="26"/>
        </w:rPr>
        <w:t xml:space="preserve"> </w:t>
      </w:r>
      <w:r>
        <w:rPr>
          <w:rStyle w:val="Strong"/>
          <w:color w:val="008000"/>
          <w:sz w:val="26"/>
          <w:szCs w:val="26"/>
        </w:rPr>
        <w:tab/>
      </w:r>
      <w:r>
        <w:rPr>
          <w:rStyle w:val="Strong"/>
          <w:color w:val="008000"/>
          <w:sz w:val="26"/>
          <w:szCs w:val="26"/>
        </w:rPr>
        <w:tab/>
      </w:r>
    </w:p>
    <w:p w:rsidR="00655857" w:rsidRPr="00CA61B1" w:rsidRDefault="00655857" w:rsidP="008648B3">
      <w:pPr>
        <w:pStyle w:val="NormalWeb"/>
        <w:shd w:val="clear" w:color="auto" w:fill="FFFFFF"/>
        <w:spacing w:before="0" w:beforeAutospacing="0" w:after="0" w:afterAutospacing="0"/>
        <w:jc w:val="both"/>
        <w:rPr>
          <w:rStyle w:val="Strong"/>
          <w:color w:val="008000"/>
          <w:sz w:val="26"/>
          <w:szCs w:val="26"/>
        </w:rPr>
      </w:pPr>
      <w:r w:rsidRPr="00CA61B1">
        <w:rPr>
          <w:rStyle w:val="Strong"/>
          <w:color w:val="008000"/>
          <w:sz w:val="26"/>
          <w:szCs w:val="26"/>
        </w:rPr>
        <w:t xml:space="preserve">Phần 1: </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1. </w:t>
      </w:r>
      <w:r w:rsidRPr="005958B9">
        <w:rPr>
          <w:sz w:val="26"/>
          <w:szCs w:val="26"/>
        </w:rPr>
        <w:t>Biểu hiện của bạo lực học đường thể hiện ở hành vi nào dưới đây?</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A. Đánh đập con cái thậm tệ.</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B. Xúc phạm danh dự của bạn cùng lớp.</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Phê bình học sinh trên lớp.</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Phân biệt đổi xử giữa các con.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2</w:t>
      </w:r>
      <w:r w:rsidRPr="005958B9">
        <w:rPr>
          <w:sz w:val="26"/>
          <w:szCs w:val="26"/>
        </w:rPr>
        <w:t>. Nội dung nào dưới đây không phải là nguyên nhân của bạo lực học đường?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A. Do thiếu thốn tình cảm.</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Do sự tác động của các trò chơi bạo lực.</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Do thiếu sự giáo dục từ phía gia đình.</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Do thiếu hụt kĩ năng sống.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3</w:t>
      </w:r>
      <w:r w:rsidRPr="005958B9">
        <w:rPr>
          <w:sz w:val="26"/>
          <w:szCs w:val="26"/>
        </w:rPr>
        <w:t>. Hành vi hành hạ, ngược đãi, đánh đập; xâm hại thân thể, sức khoẻ; lăng mạ, xúc phạm danh dự, nhân phẩm; cô lập, xua đuổi và các hành vi cố ý khác gây tổn hại về: thể chất, tinh thần của người học xảy ra trong cơ sở giáo dục là nội dung thể hiện khái niệm nào dưới đây?</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A. Bạo lực học đường.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Bạo lực gia đình.</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Bạo lực cộng đồng.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Bạo lực xã hội.</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4</w:t>
      </w:r>
      <w:r w:rsidRPr="005958B9">
        <w:rPr>
          <w:sz w:val="26"/>
          <w:szCs w:val="26"/>
        </w:rPr>
        <w:t>. Nội dung nào dưới đây </w:t>
      </w:r>
      <w:r w:rsidRPr="005958B9">
        <w:rPr>
          <w:rStyle w:val="Strong"/>
          <w:b w:val="0"/>
          <w:sz w:val="26"/>
          <w:szCs w:val="26"/>
        </w:rPr>
        <w:t>không phải</w:t>
      </w:r>
      <w:r w:rsidRPr="005958B9">
        <w:rPr>
          <w:sz w:val="26"/>
          <w:szCs w:val="26"/>
        </w:rPr>
        <w:t> là hậu quả của bạo lực học đường?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A. Sự sợ hãi của nạn nhân.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Sự ám ảnh của nạn nhân.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C. Sự nổi loạn của nạn nhân.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Sự trầm cảm của nạn nhân.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5</w:t>
      </w:r>
      <w:r w:rsidRPr="005958B9">
        <w:rPr>
          <w:sz w:val="26"/>
          <w:szCs w:val="26"/>
        </w:rPr>
        <w:t>. Hành vi nào dưới đây </w:t>
      </w:r>
      <w:r w:rsidRPr="005958B9">
        <w:rPr>
          <w:rStyle w:val="Strong"/>
          <w:b w:val="0"/>
          <w:sz w:val="26"/>
          <w:szCs w:val="26"/>
        </w:rPr>
        <w:t>không phải</w:t>
      </w:r>
      <w:r w:rsidRPr="005958B9">
        <w:rPr>
          <w:sz w:val="26"/>
          <w:szCs w:val="26"/>
        </w:rPr>
        <w:t> là biểu hiện của bạo lực học đường?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A. Giáo viên xâm hại đối với học sinh.</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Giáo viên lãng mạ học sinh trên lớp.</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Giáo viên doạ nạt khiến học sinh căng thẳng.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D. Giáo viên nhắc nhở, phê bình học sinh trên lớp.</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color w:val="008000"/>
          <w:sz w:val="26"/>
          <w:szCs w:val="26"/>
        </w:rPr>
        <w:t>Câu 6</w:t>
      </w:r>
      <w:r w:rsidRPr="005958B9">
        <w:rPr>
          <w:sz w:val="26"/>
          <w:szCs w:val="26"/>
        </w:rPr>
        <w:t>. Khi đối diện với các hành vi bạo lực học đường, học sinh cần tránh hành vi nào dưới đây?</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rStyle w:val="Strong"/>
          <w:b w:val="0"/>
          <w:sz w:val="26"/>
          <w:szCs w:val="26"/>
        </w:rPr>
        <w:t>A. Giữ kín và tự tìm cách giải quyết mâu thuẫn.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Rời khỏi vị trí nguy hiểm.</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Kêu cứu để thu hút sự chú ý.</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Yêu cầu sự trợ giúp về mặt y tế hoặc tâm lí..</w:t>
      </w:r>
    </w:p>
    <w:p w:rsidR="00655857" w:rsidRPr="005958B9" w:rsidRDefault="00655857" w:rsidP="008648B3">
      <w:pPr>
        <w:pStyle w:val="NormalWeb"/>
        <w:spacing w:before="0" w:beforeAutospacing="0" w:after="0" w:afterAutospacing="0"/>
        <w:jc w:val="both"/>
        <w:rPr>
          <w:color w:val="000000"/>
          <w:sz w:val="26"/>
          <w:szCs w:val="26"/>
        </w:rPr>
      </w:pPr>
      <w:r w:rsidRPr="00CA61B1">
        <w:rPr>
          <w:rStyle w:val="Strong"/>
          <w:b w:val="0"/>
          <w:color w:val="70AD47" w:themeColor="accent6"/>
          <w:sz w:val="26"/>
          <w:szCs w:val="26"/>
        </w:rPr>
        <w:t>Câu 7.</w:t>
      </w:r>
      <w:r w:rsidRPr="00CA61B1">
        <w:rPr>
          <w:color w:val="70AD47" w:themeColor="accent6"/>
          <w:sz w:val="26"/>
          <w:szCs w:val="26"/>
        </w:rPr>
        <w:t> </w:t>
      </w:r>
      <w:r w:rsidRPr="005958B9">
        <w:rPr>
          <w:color w:val="000000"/>
          <w:sz w:val="26"/>
          <w:szCs w:val="26"/>
        </w:rPr>
        <w:t>Tệ nạn xã hội là hành vi sai lệch chuẩn mực đạo đức xã hội, vi phạm pháp luật, mang tính phổ biến và gây hậu quả xấu đối với</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A. cá nhân, gia đình và xã hội.</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B. mọi người trong nhà trường.</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C. công dân đủ từ 18 tuổi.</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lastRenderedPageBreak/>
        <w:t>D. một số cá nhân, gia đình.</w:t>
      </w:r>
    </w:p>
    <w:p w:rsidR="00655857" w:rsidRPr="005958B9" w:rsidRDefault="00655857" w:rsidP="008648B3">
      <w:pPr>
        <w:pStyle w:val="NormalWeb"/>
        <w:spacing w:before="0" w:beforeAutospacing="0" w:after="0" w:afterAutospacing="0"/>
        <w:jc w:val="both"/>
        <w:rPr>
          <w:color w:val="000000"/>
          <w:sz w:val="26"/>
          <w:szCs w:val="26"/>
        </w:rPr>
      </w:pPr>
      <w:r w:rsidRPr="00CA61B1">
        <w:rPr>
          <w:rStyle w:val="Strong"/>
          <w:b w:val="0"/>
          <w:color w:val="70AD47" w:themeColor="accent6"/>
          <w:sz w:val="26"/>
          <w:szCs w:val="26"/>
        </w:rPr>
        <w:t>Câu 8.</w:t>
      </w:r>
      <w:r w:rsidRPr="00CA61B1">
        <w:rPr>
          <w:color w:val="70AD47" w:themeColor="accent6"/>
          <w:sz w:val="26"/>
          <w:szCs w:val="26"/>
        </w:rPr>
        <w:t> </w:t>
      </w:r>
      <w:r w:rsidRPr="005958B9">
        <w:rPr>
          <w:color w:val="000000"/>
          <w:sz w:val="26"/>
          <w:szCs w:val="26"/>
        </w:rPr>
        <w:t>Tệ nạn xã hội phổ biến bao gồm</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A. ma tuý, cờ bạc, mại dâm và mê tín dị đoan.</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B. bạo lực học đường, bạo lực gia đình.</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C. bạo lực gia đình, buôn bán gỗ trái phép.</w:t>
      </w:r>
    </w:p>
    <w:p w:rsidR="00655857" w:rsidRPr="005958B9" w:rsidRDefault="00655857" w:rsidP="008648B3">
      <w:pPr>
        <w:pStyle w:val="NormalWeb"/>
        <w:spacing w:before="0" w:beforeAutospacing="0" w:after="0" w:afterAutospacing="0"/>
        <w:jc w:val="both"/>
        <w:rPr>
          <w:color w:val="000000"/>
          <w:sz w:val="26"/>
          <w:szCs w:val="26"/>
        </w:rPr>
      </w:pPr>
      <w:r w:rsidRPr="00CA61B1">
        <w:rPr>
          <w:rStyle w:val="Strong"/>
          <w:b w:val="0"/>
          <w:color w:val="70AD47" w:themeColor="accent6"/>
          <w:sz w:val="26"/>
          <w:szCs w:val="26"/>
        </w:rPr>
        <w:t>Câu 9.</w:t>
      </w:r>
      <w:r w:rsidRPr="00CA61B1">
        <w:rPr>
          <w:color w:val="70AD47" w:themeColor="accent6"/>
          <w:sz w:val="26"/>
          <w:szCs w:val="26"/>
        </w:rPr>
        <w:t> </w:t>
      </w:r>
      <w:r w:rsidRPr="005958B9">
        <w:rPr>
          <w:color w:val="000000"/>
          <w:sz w:val="26"/>
          <w:szCs w:val="26"/>
        </w:rPr>
        <w:t>Tệ nạn xã hội </w:t>
      </w:r>
      <w:r w:rsidRPr="005958B9">
        <w:rPr>
          <w:rStyle w:val="Strong"/>
          <w:b w:val="0"/>
          <w:color w:val="000000"/>
          <w:sz w:val="26"/>
          <w:szCs w:val="26"/>
        </w:rPr>
        <w:t>không </w:t>
      </w:r>
      <w:r w:rsidRPr="005958B9">
        <w:rPr>
          <w:color w:val="000000"/>
          <w:sz w:val="26"/>
          <w:szCs w:val="26"/>
        </w:rPr>
        <w:t>bắt nguồn từ nguyên nhân nào sau đây?</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A. Thiếu hiểu biết, ham chơi, đua đòi.</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B. Bị dụ dỗ, lôi kéo, mua chuộc hoặc ép buộc.</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C. Thiếu sự giáo dục phù hợp, quan tâm, chăm sóc, chia sẻ, yêu thương của gia đình.</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D. Được chiều chuộng, quan tâm từ phía gia đình, nhà trường.</w:t>
      </w:r>
    </w:p>
    <w:p w:rsidR="00655857" w:rsidRPr="005958B9" w:rsidRDefault="00655857" w:rsidP="008648B3">
      <w:pPr>
        <w:pStyle w:val="NormalWeb"/>
        <w:spacing w:before="0" w:beforeAutospacing="0" w:after="0" w:afterAutospacing="0"/>
        <w:jc w:val="both"/>
        <w:rPr>
          <w:color w:val="000000"/>
          <w:sz w:val="26"/>
          <w:szCs w:val="26"/>
        </w:rPr>
      </w:pPr>
      <w:r w:rsidRPr="00CA61B1">
        <w:rPr>
          <w:rStyle w:val="Strong"/>
          <w:b w:val="0"/>
          <w:color w:val="70AD47" w:themeColor="accent6"/>
          <w:sz w:val="26"/>
          <w:szCs w:val="26"/>
        </w:rPr>
        <w:t>Câu 10.</w:t>
      </w:r>
      <w:r w:rsidRPr="00CA61B1">
        <w:rPr>
          <w:color w:val="70AD47" w:themeColor="accent6"/>
          <w:sz w:val="26"/>
          <w:szCs w:val="26"/>
        </w:rPr>
        <w:t> </w:t>
      </w:r>
      <w:r w:rsidRPr="005958B9">
        <w:rPr>
          <w:color w:val="000000"/>
          <w:sz w:val="26"/>
          <w:szCs w:val="26"/>
        </w:rPr>
        <w:t>K là nữ sinh lớp 12 nổi tiếng xinh đẹp, một lần trên đường đi học về, một người phụ nữ lạ mặt đã chủ động bắt chuyện với K và còn có ý muốn rủ K đi chơi nhưng lại được cho thêm tiền. Trong trường hợp này, nếu là K em sẽ lựa chọn cách ứng xử nào sau đây?</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A. Mắng chửi cho người phụ nữ một trận và bỏ đi.</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B. Từ chối và báo với cơ quan công an để có biện pháp hỗ trợ.</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C. Đồng ý và đề nghị rủ thêm bạn gái đi cùng.</w:t>
      </w:r>
    </w:p>
    <w:p w:rsidR="00655857" w:rsidRPr="005958B9" w:rsidRDefault="00655857" w:rsidP="008648B3">
      <w:pPr>
        <w:pStyle w:val="NormalWeb"/>
        <w:spacing w:before="0" w:beforeAutospacing="0" w:after="0" w:afterAutospacing="0"/>
        <w:jc w:val="both"/>
        <w:rPr>
          <w:color w:val="000000"/>
          <w:sz w:val="26"/>
          <w:szCs w:val="26"/>
        </w:rPr>
      </w:pPr>
      <w:r w:rsidRPr="005958B9">
        <w:rPr>
          <w:color w:val="000000"/>
          <w:sz w:val="26"/>
          <w:szCs w:val="26"/>
        </w:rPr>
        <w:t>D. Đồng ý và mang chuyện đi khoe với bạn bè trong lớp.</w:t>
      </w:r>
    </w:p>
    <w:p w:rsidR="00655857" w:rsidRPr="005958B9" w:rsidRDefault="00655857" w:rsidP="008648B3">
      <w:pPr>
        <w:pStyle w:val="NormalWeb"/>
        <w:spacing w:before="0" w:beforeAutospacing="0" w:after="0" w:afterAutospacing="0"/>
        <w:jc w:val="both"/>
        <w:rPr>
          <w:color w:val="000000"/>
          <w:sz w:val="26"/>
          <w:szCs w:val="26"/>
        </w:rPr>
      </w:pPr>
      <w:r w:rsidRPr="00CA61B1">
        <w:rPr>
          <w:rStyle w:val="Strong"/>
          <w:b w:val="0"/>
          <w:color w:val="70AD47" w:themeColor="accent6"/>
          <w:sz w:val="26"/>
          <w:szCs w:val="26"/>
          <w:bdr w:val="none" w:sz="0" w:space="0" w:color="auto" w:frame="1"/>
        </w:rPr>
        <w:t>Câu 11:</w:t>
      </w:r>
      <w:r w:rsidRPr="00CA61B1">
        <w:rPr>
          <w:color w:val="70AD47" w:themeColor="accent6"/>
          <w:sz w:val="26"/>
          <w:szCs w:val="26"/>
        </w:rPr>
        <w:t> </w:t>
      </w:r>
      <w:r w:rsidRPr="005958B9">
        <w:rPr>
          <w:sz w:val="26"/>
          <w:szCs w:val="26"/>
        </w:rPr>
        <w:t>Theo em Văn hóa ứng xử học đường thể hiện ở những nội dung nào sau đây?</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a. Ăn mặc sành điệu, thể hiện mình bằng lời nói thô tục, đánh nhau, gây sự với bạn.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Ngôn ngữ trong sáng, cử chỉ thân thiện, đúng mực</w:t>
      </w:r>
      <w:r w:rsidRPr="005958B9">
        <w:rPr>
          <w:bCs/>
          <w:noProof/>
          <w:sz w:val="26"/>
          <w:szCs w:val="26"/>
        </w:rPr>
        <mc:AlternateContent>
          <mc:Choice Requires="wps">
            <w:drawing>
              <wp:inline distT="0" distB="0" distL="0" distR="0" wp14:anchorId="33632BBC" wp14:editId="7E919A1E">
                <wp:extent cx="191135" cy="191135"/>
                <wp:effectExtent l="0" t="0" r="0" b="0"/>
                <wp:docPr id="6" name="Rectangle 6"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CAF46" id="Rectangle 6" o:spid="_x0000_s1026" alt="https://o.vdoc.vn/data/image/2020/09/18/dau-tich.svg" style="width:15.0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" filled="f" stroked="f">
                <o:lock v:ext="edit" aspectratio="t"/>
                <w10:anchorlock/>
              </v:rect>
            </w:pict>
          </mc:Fallback>
        </mc:AlternateConten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Thái độ ôn hòa, nhã nhặn, lễ phép, tôn trọng thầy cô, bạn bè</w:t>
      </w:r>
      <w:r w:rsidRPr="005958B9">
        <w:rPr>
          <w:bCs/>
          <w:noProof/>
          <w:sz w:val="26"/>
          <w:szCs w:val="26"/>
        </w:rPr>
        <mc:AlternateContent>
          <mc:Choice Requires="wps">
            <w:drawing>
              <wp:inline distT="0" distB="0" distL="0" distR="0" wp14:anchorId="32D27466" wp14:editId="4EC83E80">
                <wp:extent cx="191135" cy="191135"/>
                <wp:effectExtent l="0" t="0" r="0" b="0"/>
                <wp:docPr id="5" name="Rectangle 5"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4CF8D" id="Rectangle 5" o:spid="_x0000_s1026" alt="https://o.vdoc.vn/data/image/2020/09/18/dau-tich.svg" style="width:15.0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" filled="f" stroked="f">
                <o:lock v:ext="edit" aspectratio="t"/>
                <w10:anchorlock/>
              </v:rect>
            </w:pict>
          </mc:Fallback>
        </mc:AlternateConten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Trang phục phù hợp</w:t>
      </w:r>
      <w:r w:rsidRPr="005958B9">
        <w:rPr>
          <w:bCs/>
          <w:noProof/>
          <w:sz w:val="26"/>
          <w:szCs w:val="26"/>
        </w:rPr>
        <mc:AlternateContent>
          <mc:Choice Requires="wps">
            <w:drawing>
              <wp:inline distT="0" distB="0" distL="0" distR="0" wp14:anchorId="73129F58" wp14:editId="2C77F3EC">
                <wp:extent cx="191135" cy="191135"/>
                <wp:effectExtent l="0" t="0" r="0" b="0"/>
                <wp:docPr id="4" name="Rectangle 4"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07854" id="Rectangle 4" o:spid="_x0000_s1026" alt="https://o.vdoc.vn/data/image/2020/09/18/dau-tich.svg" style="width:15.0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" filled="f" stroked="f">
                <o:lock v:ext="edit" aspectratio="t"/>
                <w10:anchorlock/>
              </v:rect>
            </w:pict>
          </mc:Fallback>
        </mc:AlternateConten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e. Cả 4 đáp án trên</w:t>
      </w:r>
    </w:p>
    <w:p w:rsidR="00655857" w:rsidRPr="005958B9" w:rsidRDefault="00655857" w:rsidP="008648B3">
      <w:pPr>
        <w:pStyle w:val="NormalWeb"/>
        <w:shd w:val="clear" w:color="auto" w:fill="FFFFFF"/>
        <w:spacing w:before="0" w:beforeAutospacing="0" w:after="0" w:afterAutospacing="0"/>
        <w:jc w:val="both"/>
        <w:rPr>
          <w:sz w:val="26"/>
          <w:szCs w:val="26"/>
        </w:rPr>
      </w:pPr>
      <w:r w:rsidRPr="00CA61B1">
        <w:rPr>
          <w:color w:val="70AD47" w:themeColor="accent6"/>
          <w:sz w:val="26"/>
          <w:szCs w:val="26"/>
        </w:rPr>
        <w:t>câu 12: </w:t>
      </w:r>
      <w:r w:rsidRPr="005958B9">
        <w:rPr>
          <w:sz w:val="26"/>
          <w:szCs w:val="26"/>
        </w:rPr>
        <w:t>Theo em để gây dựng và duy trì tốt mối quan hệ tốt đẹp với các bạn học cần phải ứng xử như nào?</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a. Tôn trọng nhau.</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b. Quan tâm, giúp đỡ nhau trong học tập và cuộc sống.</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c. Giao tiếp với nhau cởi mở, chân tình: từ cách xưng hô đến ánh mắt, nụ cười. Khiêm tốn khi đánh giá về mình. Thật thà, trung thực khi đối xử với bạn.</w:t>
      </w:r>
    </w:p>
    <w:p w:rsidR="00655857" w:rsidRPr="005958B9" w:rsidRDefault="00655857" w:rsidP="008648B3">
      <w:pPr>
        <w:pStyle w:val="NormalWeb"/>
        <w:shd w:val="clear" w:color="auto" w:fill="FFFFFF"/>
        <w:spacing w:before="0" w:beforeAutospacing="0" w:after="0" w:afterAutospacing="0"/>
        <w:jc w:val="both"/>
        <w:rPr>
          <w:sz w:val="26"/>
          <w:szCs w:val="26"/>
        </w:rPr>
      </w:pPr>
      <w:r w:rsidRPr="005958B9">
        <w:rPr>
          <w:sz w:val="26"/>
          <w:szCs w:val="26"/>
        </w:rPr>
        <w:t>d. Đoàn kết, giúp đỡ bạn nhưng không bao che khuyết điểm cho bạn khi bạn mắc sai lầm cần tế nhị khuyên bảo.</w:t>
      </w:r>
    </w:p>
    <w:p w:rsidR="00655857" w:rsidRDefault="00655857" w:rsidP="008648B3">
      <w:pPr>
        <w:rPr>
          <w:sz w:val="26"/>
          <w:szCs w:val="26"/>
        </w:rPr>
      </w:pPr>
      <w:r w:rsidRPr="005958B9">
        <w:rPr>
          <w:sz w:val="26"/>
          <w:szCs w:val="26"/>
        </w:rPr>
        <w:t>e. Tất cả ý trên</w:t>
      </w:r>
    </w:p>
    <w:p w:rsidR="00655857" w:rsidRPr="005958B9" w:rsidRDefault="00655857" w:rsidP="008648B3">
      <w:pPr>
        <w:rPr>
          <w:sz w:val="26"/>
          <w:szCs w:val="26"/>
        </w:rPr>
      </w:pPr>
      <w:r w:rsidRPr="005958B9">
        <w:rPr>
          <w:color w:val="70AD47" w:themeColor="accent6"/>
          <w:sz w:val="26"/>
          <w:szCs w:val="26"/>
        </w:rPr>
        <w:t xml:space="preserve">Câu </w:t>
      </w:r>
      <w:r w:rsidRPr="00CA61B1">
        <w:rPr>
          <w:color w:val="70AD47" w:themeColor="accent6"/>
          <w:sz w:val="26"/>
          <w:szCs w:val="26"/>
        </w:rPr>
        <w:t>13.</w:t>
      </w:r>
      <w:r w:rsidRPr="005958B9">
        <w:rPr>
          <w:color w:val="70AD47" w:themeColor="accent6"/>
          <w:sz w:val="26"/>
          <w:szCs w:val="26"/>
        </w:rPr>
        <w:t xml:space="preserve"> </w:t>
      </w:r>
      <w:r w:rsidRPr="005958B9">
        <w:rPr>
          <w:bCs/>
          <w:sz w:val="26"/>
          <w:szCs w:val="26"/>
        </w:rPr>
        <w:t>Tính đến năm 2019, dân số của tỉnh Quảng Ninh là bao nhiêu?</w:t>
      </w:r>
    </w:p>
    <w:tbl>
      <w:tblPr>
        <w:tblW w:w="9576" w:type="dxa"/>
        <w:tblInd w:w="250" w:type="dxa"/>
        <w:tblLook w:val="04A0" w:firstRow="1" w:lastRow="0" w:firstColumn="1" w:lastColumn="0" w:noHBand="0" w:noVBand="1"/>
      </w:tblPr>
      <w:tblGrid>
        <w:gridCol w:w="4788"/>
        <w:gridCol w:w="4788"/>
      </w:tblGrid>
      <w:tr w:rsidR="00655857" w:rsidRPr="005958B9" w:rsidTr="00126536">
        <w:tc>
          <w:tcPr>
            <w:tcW w:w="4788" w:type="dxa"/>
            <w:shd w:val="clear" w:color="auto" w:fill="auto"/>
          </w:tcPr>
          <w:p w:rsidR="00655857" w:rsidRPr="005958B9" w:rsidRDefault="00655857" w:rsidP="008648B3">
            <w:pPr>
              <w:rPr>
                <w:sz w:val="26"/>
                <w:szCs w:val="26"/>
              </w:rPr>
            </w:pPr>
            <w:r w:rsidRPr="005958B9">
              <w:rPr>
                <w:sz w:val="26"/>
                <w:szCs w:val="26"/>
              </w:rPr>
              <w:t xml:space="preserve">A. 1.220.345 </w:t>
            </w:r>
            <w:r w:rsidRPr="005958B9">
              <w:rPr>
                <w:sz w:val="26"/>
                <w:szCs w:val="26"/>
                <w:lang w:val="vi-VN"/>
              </w:rPr>
              <w:t>người</w:t>
            </w:r>
          </w:p>
        </w:tc>
        <w:tc>
          <w:tcPr>
            <w:tcW w:w="4788" w:type="dxa"/>
            <w:shd w:val="clear" w:color="auto" w:fill="auto"/>
          </w:tcPr>
          <w:p w:rsidR="00655857" w:rsidRPr="005958B9" w:rsidRDefault="00655857" w:rsidP="008648B3">
            <w:pPr>
              <w:rPr>
                <w:sz w:val="26"/>
                <w:szCs w:val="26"/>
              </w:rPr>
            </w:pPr>
            <w:r w:rsidRPr="005958B9">
              <w:rPr>
                <w:sz w:val="26"/>
                <w:szCs w:val="26"/>
              </w:rPr>
              <w:t xml:space="preserve">B. 1.320.230 </w:t>
            </w:r>
            <w:r w:rsidRPr="005958B9">
              <w:rPr>
                <w:sz w:val="26"/>
                <w:szCs w:val="26"/>
                <w:lang w:val="vi-VN"/>
              </w:rPr>
              <w:t>người</w:t>
            </w:r>
          </w:p>
        </w:tc>
      </w:tr>
      <w:tr w:rsidR="00655857" w:rsidRPr="005958B9" w:rsidTr="00126536">
        <w:tc>
          <w:tcPr>
            <w:tcW w:w="4788" w:type="dxa"/>
            <w:shd w:val="clear" w:color="auto" w:fill="auto"/>
          </w:tcPr>
          <w:p w:rsidR="00655857" w:rsidRPr="005958B9" w:rsidRDefault="00655857" w:rsidP="008648B3">
            <w:pPr>
              <w:rPr>
                <w:sz w:val="26"/>
                <w:szCs w:val="26"/>
              </w:rPr>
            </w:pPr>
            <w:r w:rsidRPr="005958B9">
              <w:rPr>
                <w:sz w:val="26"/>
                <w:szCs w:val="26"/>
              </w:rPr>
              <w:t xml:space="preserve">C. </w:t>
            </w:r>
            <w:r w:rsidRPr="005958B9">
              <w:rPr>
                <w:sz w:val="26"/>
                <w:szCs w:val="26"/>
                <w:lang w:val="vi-VN"/>
              </w:rPr>
              <w:t>1.320.324 người</w:t>
            </w:r>
          </w:p>
        </w:tc>
        <w:tc>
          <w:tcPr>
            <w:tcW w:w="4788" w:type="dxa"/>
            <w:shd w:val="clear" w:color="auto" w:fill="auto"/>
          </w:tcPr>
          <w:p w:rsidR="00655857" w:rsidRPr="005958B9" w:rsidRDefault="00655857" w:rsidP="008648B3">
            <w:pPr>
              <w:rPr>
                <w:sz w:val="26"/>
                <w:szCs w:val="26"/>
              </w:rPr>
            </w:pPr>
            <w:r w:rsidRPr="005958B9">
              <w:rPr>
                <w:sz w:val="26"/>
                <w:szCs w:val="26"/>
              </w:rPr>
              <w:t xml:space="preserve">D. 1.340.567 </w:t>
            </w:r>
            <w:r w:rsidRPr="005958B9">
              <w:rPr>
                <w:sz w:val="26"/>
                <w:szCs w:val="26"/>
                <w:lang w:val="vi-VN"/>
              </w:rPr>
              <w:t>người</w:t>
            </w:r>
          </w:p>
        </w:tc>
      </w:tr>
    </w:tbl>
    <w:p w:rsidR="00655857" w:rsidRPr="005958B9" w:rsidRDefault="00655857" w:rsidP="008648B3">
      <w:pPr>
        <w:rPr>
          <w:sz w:val="26"/>
          <w:szCs w:val="26"/>
        </w:rPr>
      </w:pPr>
      <w:r w:rsidRPr="00507180">
        <w:rPr>
          <w:color w:val="70AD47" w:themeColor="accent6"/>
          <w:sz w:val="26"/>
          <w:szCs w:val="26"/>
        </w:rPr>
        <w:t>Câu 14</w:t>
      </w:r>
      <w:r w:rsidRPr="005958B9">
        <w:rPr>
          <w:color w:val="70AD47" w:themeColor="accent6"/>
          <w:sz w:val="26"/>
          <w:szCs w:val="26"/>
        </w:rPr>
        <w:t xml:space="preserve"> </w:t>
      </w:r>
      <w:r w:rsidRPr="005958B9">
        <w:rPr>
          <w:sz w:val="26"/>
          <w:szCs w:val="26"/>
        </w:rPr>
        <w:t>Quảng Ninh có bao nhiêu dân tộc?</w:t>
      </w:r>
    </w:p>
    <w:tbl>
      <w:tblPr>
        <w:tblW w:w="9576" w:type="dxa"/>
        <w:tblInd w:w="250" w:type="dxa"/>
        <w:tblLook w:val="04A0" w:firstRow="1" w:lastRow="0" w:firstColumn="1" w:lastColumn="0" w:noHBand="0" w:noVBand="1"/>
      </w:tblPr>
      <w:tblGrid>
        <w:gridCol w:w="4788"/>
        <w:gridCol w:w="4788"/>
      </w:tblGrid>
      <w:tr w:rsidR="00655857" w:rsidRPr="005958B9" w:rsidTr="00126536">
        <w:tc>
          <w:tcPr>
            <w:tcW w:w="4788" w:type="dxa"/>
            <w:shd w:val="clear" w:color="auto" w:fill="auto"/>
          </w:tcPr>
          <w:p w:rsidR="00655857" w:rsidRPr="005958B9" w:rsidRDefault="00655857" w:rsidP="008648B3">
            <w:pPr>
              <w:rPr>
                <w:sz w:val="26"/>
                <w:szCs w:val="26"/>
              </w:rPr>
            </w:pPr>
            <w:r w:rsidRPr="005958B9">
              <w:rPr>
                <w:sz w:val="26"/>
                <w:szCs w:val="26"/>
              </w:rPr>
              <w:t>A. 40</w:t>
            </w:r>
          </w:p>
        </w:tc>
        <w:tc>
          <w:tcPr>
            <w:tcW w:w="4788" w:type="dxa"/>
            <w:shd w:val="clear" w:color="auto" w:fill="auto"/>
          </w:tcPr>
          <w:p w:rsidR="00655857" w:rsidRPr="005958B9" w:rsidRDefault="00655857" w:rsidP="008648B3">
            <w:pPr>
              <w:rPr>
                <w:sz w:val="26"/>
                <w:szCs w:val="26"/>
              </w:rPr>
            </w:pPr>
            <w:r w:rsidRPr="005958B9">
              <w:rPr>
                <w:sz w:val="26"/>
                <w:szCs w:val="26"/>
              </w:rPr>
              <w:t>B. 41</w:t>
            </w:r>
          </w:p>
        </w:tc>
      </w:tr>
      <w:tr w:rsidR="00655857" w:rsidRPr="005958B9" w:rsidTr="00126536">
        <w:tc>
          <w:tcPr>
            <w:tcW w:w="4788" w:type="dxa"/>
            <w:shd w:val="clear" w:color="auto" w:fill="auto"/>
          </w:tcPr>
          <w:p w:rsidR="00655857" w:rsidRPr="005958B9" w:rsidRDefault="00655857" w:rsidP="008648B3">
            <w:pPr>
              <w:rPr>
                <w:sz w:val="26"/>
                <w:szCs w:val="26"/>
              </w:rPr>
            </w:pPr>
            <w:r w:rsidRPr="005958B9">
              <w:rPr>
                <w:sz w:val="26"/>
                <w:szCs w:val="26"/>
              </w:rPr>
              <w:t>C. 42</w:t>
            </w:r>
          </w:p>
        </w:tc>
        <w:tc>
          <w:tcPr>
            <w:tcW w:w="4788" w:type="dxa"/>
            <w:shd w:val="clear" w:color="auto" w:fill="auto"/>
          </w:tcPr>
          <w:p w:rsidR="00655857" w:rsidRPr="005958B9" w:rsidRDefault="00655857" w:rsidP="008648B3">
            <w:pPr>
              <w:rPr>
                <w:sz w:val="26"/>
                <w:szCs w:val="26"/>
              </w:rPr>
            </w:pPr>
            <w:r w:rsidRPr="005958B9">
              <w:rPr>
                <w:sz w:val="26"/>
                <w:szCs w:val="26"/>
              </w:rPr>
              <w:t>D. 43</w:t>
            </w:r>
          </w:p>
        </w:tc>
      </w:tr>
    </w:tbl>
    <w:p w:rsidR="00655857" w:rsidRPr="00F12DCF" w:rsidRDefault="00655857" w:rsidP="008648B3">
      <w:pPr>
        <w:jc w:val="both"/>
        <w:textAlignment w:val="center"/>
        <w:rPr>
          <w:sz w:val="28"/>
          <w:szCs w:val="28"/>
          <w:lang w:val="vi-VN"/>
        </w:rPr>
      </w:pPr>
      <w:r w:rsidRPr="00F12DCF">
        <w:rPr>
          <w:bCs/>
          <w:sz w:val="28"/>
          <w:szCs w:val="28"/>
          <w:lang w:val="vi-VN"/>
        </w:rPr>
        <w:t xml:space="preserve">Câu </w:t>
      </w:r>
      <w:r w:rsidRPr="00F12DCF">
        <w:rPr>
          <w:bCs/>
          <w:sz w:val="28"/>
          <w:szCs w:val="28"/>
        </w:rPr>
        <w:t>15</w:t>
      </w:r>
      <w:r w:rsidRPr="00F12DCF">
        <w:rPr>
          <w:bCs/>
          <w:sz w:val="28"/>
          <w:szCs w:val="28"/>
          <w:lang w:val="vi-VN"/>
        </w:rPr>
        <w:t>: Văn hóa nhà trường là gì?</w:t>
      </w:r>
    </w:p>
    <w:tbl>
      <w:tblPr>
        <w:tblW w:w="10314" w:type="dxa"/>
        <w:tblLook w:val="04A0" w:firstRow="1" w:lastRow="0" w:firstColumn="1" w:lastColumn="0" w:noHBand="0" w:noVBand="1"/>
      </w:tblPr>
      <w:tblGrid>
        <w:gridCol w:w="10314"/>
      </w:tblGrid>
      <w:tr w:rsidR="00655857" w:rsidRPr="00FA5D22" w:rsidTr="00126536">
        <w:trPr>
          <w:trHeight w:val="537"/>
        </w:trPr>
        <w:tc>
          <w:tcPr>
            <w:tcW w:w="10314" w:type="dxa"/>
            <w:shd w:val="clear" w:color="auto" w:fill="auto"/>
          </w:tcPr>
          <w:p w:rsidR="00655857" w:rsidRPr="00FA5D22" w:rsidRDefault="00655857" w:rsidP="008648B3">
            <w:pPr>
              <w:jc w:val="both"/>
              <w:textAlignment w:val="center"/>
              <w:rPr>
                <w:rFonts w:eastAsia="Calibri"/>
                <w:sz w:val="28"/>
                <w:szCs w:val="28"/>
              </w:rPr>
            </w:pPr>
            <w:r w:rsidRPr="00FA5D22">
              <w:rPr>
                <w:rFonts w:eastAsia="Calibri"/>
                <w:sz w:val="28"/>
                <w:szCs w:val="28"/>
                <w:lang w:val="vi-VN"/>
              </w:rPr>
              <w:t>A. Là một tập hợp các chuẩn mực, các giá trị niềm tin và hành vi ứng xử</w:t>
            </w:r>
            <w:r w:rsidRPr="00FA5D22">
              <w:rPr>
                <w:rFonts w:eastAsia="Calibri"/>
                <w:sz w:val="28"/>
                <w:szCs w:val="28"/>
              </w:rPr>
              <w:t>.</w:t>
            </w:r>
          </w:p>
          <w:p w:rsidR="00655857" w:rsidRPr="00FA5D22" w:rsidRDefault="00655857" w:rsidP="008648B3">
            <w:pPr>
              <w:jc w:val="both"/>
              <w:textAlignment w:val="center"/>
              <w:rPr>
                <w:rFonts w:eastAsia="Calibri"/>
                <w:sz w:val="28"/>
                <w:szCs w:val="28"/>
              </w:rPr>
            </w:pPr>
            <w:r w:rsidRPr="00FA5D22">
              <w:rPr>
                <w:rFonts w:eastAsia="Calibri"/>
                <w:sz w:val="28"/>
                <w:szCs w:val="28"/>
                <w:lang w:val="vi-VN"/>
              </w:rPr>
              <w:t>B. Là những nét đặc trưng riêng biệt, tạo nên sự riêng biệt của nhà trường với các tổ chức khác</w:t>
            </w:r>
            <w:r w:rsidRPr="00FA5D22">
              <w:rPr>
                <w:rFonts w:eastAsia="Calibri"/>
                <w:sz w:val="28"/>
                <w:szCs w:val="28"/>
              </w:rPr>
              <w:t>.</w:t>
            </w:r>
          </w:p>
          <w:p w:rsidR="00655857" w:rsidRPr="00FA5D22" w:rsidRDefault="00655857" w:rsidP="008648B3">
            <w:pPr>
              <w:jc w:val="both"/>
              <w:textAlignment w:val="center"/>
              <w:rPr>
                <w:rFonts w:eastAsia="Calibri"/>
                <w:sz w:val="28"/>
                <w:szCs w:val="28"/>
              </w:rPr>
            </w:pPr>
            <w:r w:rsidRPr="00FA5D22">
              <w:rPr>
                <w:rFonts w:eastAsia="Calibri"/>
                <w:sz w:val="28"/>
                <w:szCs w:val="28"/>
                <w:lang w:val="vi-VN"/>
              </w:rPr>
              <w:lastRenderedPageBreak/>
              <w:t>C. Là những giá trị tốt đẹp được hình thành bởi một tập thể và được cá nhân trong nhà trường chấp nhận</w:t>
            </w:r>
            <w:r w:rsidRPr="00FA5D22">
              <w:rPr>
                <w:rFonts w:eastAsia="Calibri"/>
                <w:sz w:val="28"/>
                <w:szCs w:val="28"/>
              </w:rPr>
              <w:t>.</w:t>
            </w:r>
          </w:p>
          <w:p w:rsidR="00655857" w:rsidRPr="00FA5D22" w:rsidRDefault="00655857" w:rsidP="008648B3">
            <w:pPr>
              <w:jc w:val="both"/>
              <w:textAlignment w:val="center"/>
              <w:rPr>
                <w:rFonts w:eastAsia="Calibri"/>
                <w:sz w:val="28"/>
                <w:szCs w:val="28"/>
                <w:lang w:val="vi-VN"/>
              </w:rPr>
            </w:pPr>
            <w:r w:rsidRPr="00FA5D22">
              <w:rPr>
                <w:rFonts w:eastAsia="Calibri"/>
                <w:sz w:val="28"/>
                <w:szCs w:val="28"/>
                <w:lang w:val="vi-VN"/>
              </w:rPr>
              <w:t>D. Tất cả phương án trên đều đúng</w:t>
            </w:r>
            <w:r w:rsidRPr="00FA5D22">
              <w:rPr>
                <w:rFonts w:eastAsia="Calibri"/>
                <w:sz w:val="28"/>
                <w:szCs w:val="28"/>
              </w:rPr>
              <w:t>.</w:t>
            </w:r>
            <w:r w:rsidRPr="00FA5D22">
              <w:rPr>
                <w:rFonts w:eastAsia="Calibri"/>
                <w:sz w:val="28"/>
                <w:szCs w:val="28"/>
                <w:lang w:val="vi-VN"/>
              </w:rPr>
              <w:tab/>
            </w:r>
          </w:p>
        </w:tc>
      </w:tr>
    </w:tbl>
    <w:p w:rsidR="00655857" w:rsidRPr="00F12DCF" w:rsidRDefault="00655857" w:rsidP="008648B3">
      <w:pPr>
        <w:jc w:val="both"/>
        <w:textAlignment w:val="center"/>
        <w:rPr>
          <w:sz w:val="28"/>
          <w:szCs w:val="28"/>
          <w:lang w:val="vi-VN"/>
        </w:rPr>
      </w:pPr>
      <w:r w:rsidRPr="00F12DCF">
        <w:rPr>
          <w:sz w:val="28"/>
          <w:szCs w:val="28"/>
          <w:lang w:val="vi-VN"/>
        </w:rPr>
        <w:lastRenderedPageBreak/>
        <w:t xml:space="preserve">Câu </w:t>
      </w:r>
      <w:r w:rsidRPr="00F12DCF">
        <w:rPr>
          <w:sz w:val="28"/>
          <w:szCs w:val="28"/>
        </w:rPr>
        <w:t>16</w:t>
      </w:r>
      <w:r w:rsidRPr="00F12DCF">
        <w:rPr>
          <w:sz w:val="28"/>
          <w:szCs w:val="28"/>
        </w:rPr>
        <w:t>:</w:t>
      </w:r>
      <w:r w:rsidRPr="00F12DCF">
        <w:rPr>
          <w:sz w:val="28"/>
          <w:szCs w:val="28"/>
          <w:lang w:val="vi-VN"/>
        </w:rPr>
        <w:t xml:space="preserve"> </w:t>
      </w:r>
      <w:r w:rsidRPr="00F12DCF">
        <w:rPr>
          <w:bCs/>
          <w:sz w:val="28"/>
          <w:szCs w:val="28"/>
          <w:lang w:val="vi-VN"/>
        </w:rPr>
        <w:t>Các hành vi không phải là ứng xử văn hóa trong trường?</w:t>
      </w:r>
    </w:p>
    <w:p w:rsidR="00655857" w:rsidRPr="00D759F9" w:rsidRDefault="00655857" w:rsidP="008648B3">
      <w:pPr>
        <w:jc w:val="both"/>
        <w:textAlignment w:val="center"/>
        <w:rPr>
          <w:sz w:val="28"/>
          <w:szCs w:val="28"/>
          <w:lang w:val="vi-VN"/>
        </w:rPr>
      </w:pPr>
      <w:r w:rsidRPr="00D759F9">
        <w:rPr>
          <w:sz w:val="28"/>
          <w:szCs w:val="28"/>
          <w:lang w:val="vi-VN"/>
        </w:rPr>
        <w:t>A. Bạo lực học đường                                B. Nghiêm túc học và làm bài tập</w:t>
      </w:r>
    </w:p>
    <w:p w:rsidR="00655857" w:rsidRPr="00D759F9" w:rsidRDefault="00655857" w:rsidP="008648B3">
      <w:pPr>
        <w:jc w:val="both"/>
        <w:textAlignment w:val="center"/>
        <w:rPr>
          <w:sz w:val="28"/>
          <w:szCs w:val="28"/>
          <w:lang w:val="vi-VN"/>
        </w:rPr>
      </w:pPr>
      <w:r w:rsidRPr="00D759F9">
        <w:rPr>
          <w:sz w:val="28"/>
          <w:szCs w:val="28"/>
          <w:lang w:val="vi-VN"/>
        </w:rPr>
        <w:t xml:space="preserve">C. Giúp đỡ bạn bè trong học tập                D. Vui chơi hòa đồng </w:t>
      </w:r>
    </w:p>
    <w:p w:rsidR="00655857" w:rsidRPr="00F12DCF" w:rsidRDefault="00655857" w:rsidP="008648B3">
      <w:pPr>
        <w:jc w:val="both"/>
        <w:textAlignment w:val="center"/>
        <w:rPr>
          <w:sz w:val="28"/>
          <w:szCs w:val="28"/>
          <w:lang w:val="vi-VN"/>
        </w:rPr>
      </w:pPr>
      <w:r w:rsidRPr="00F12DCF">
        <w:rPr>
          <w:sz w:val="28"/>
          <w:szCs w:val="28"/>
          <w:lang w:val="vi-VN"/>
        </w:rPr>
        <w:t xml:space="preserve">Câu </w:t>
      </w:r>
      <w:r w:rsidRPr="00F12DCF">
        <w:rPr>
          <w:sz w:val="28"/>
          <w:szCs w:val="28"/>
        </w:rPr>
        <w:t>1</w:t>
      </w:r>
      <w:r w:rsidRPr="00F12DCF">
        <w:rPr>
          <w:sz w:val="28"/>
          <w:szCs w:val="28"/>
        </w:rPr>
        <w:t>7:</w:t>
      </w:r>
      <w:r w:rsidRPr="00F12DCF">
        <w:rPr>
          <w:bCs/>
          <w:sz w:val="28"/>
          <w:szCs w:val="28"/>
          <w:lang w:val="vi-VN"/>
        </w:rPr>
        <w:t xml:space="preserve"> Hành vi ứng xử học sinh không được làm đối với giáo viên trong trường học?</w:t>
      </w:r>
    </w:p>
    <w:p w:rsidR="00655857" w:rsidRPr="00D759F9" w:rsidRDefault="00655857" w:rsidP="008648B3">
      <w:pPr>
        <w:jc w:val="both"/>
        <w:textAlignment w:val="center"/>
        <w:rPr>
          <w:sz w:val="28"/>
          <w:szCs w:val="28"/>
          <w:lang w:val="vi-VN"/>
        </w:rPr>
      </w:pPr>
      <w:r w:rsidRPr="00D759F9">
        <w:rPr>
          <w:sz w:val="28"/>
          <w:szCs w:val="28"/>
          <w:lang w:val="vi-VN"/>
        </w:rPr>
        <w:t xml:space="preserve">A. Luôn thể hiện sự tôn trọng lễ phép với giáo viên, nhân viên </w:t>
      </w:r>
    </w:p>
    <w:p w:rsidR="00655857" w:rsidRPr="00D759F9" w:rsidRDefault="00655857" w:rsidP="008648B3">
      <w:pPr>
        <w:jc w:val="both"/>
        <w:textAlignment w:val="center"/>
        <w:rPr>
          <w:sz w:val="28"/>
          <w:szCs w:val="28"/>
          <w:lang w:val="vi-VN"/>
        </w:rPr>
      </w:pPr>
      <w:r w:rsidRPr="00D759F9">
        <w:rPr>
          <w:sz w:val="28"/>
          <w:szCs w:val="28"/>
          <w:lang w:val="vi-VN"/>
        </w:rPr>
        <w:t>B. Không xúc phạm tinh thần, danh dự , bạo lực</w:t>
      </w:r>
    </w:p>
    <w:p w:rsidR="00655857" w:rsidRPr="00D759F9" w:rsidRDefault="00655857" w:rsidP="008648B3">
      <w:pPr>
        <w:jc w:val="both"/>
        <w:textAlignment w:val="center"/>
        <w:rPr>
          <w:sz w:val="28"/>
          <w:szCs w:val="28"/>
          <w:lang w:val="vi-VN"/>
        </w:rPr>
      </w:pPr>
      <w:r w:rsidRPr="00D759F9">
        <w:rPr>
          <w:sz w:val="28"/>
          <w:szCs w:val="28"/>
          <w:lang w:val="vi-VN"/>
        </w:rPr>
        <w:t>C. Bịa đặt thông tin</w:t>
      </w:r>
      <w:r>
        <w:rPr>
          <w:sz w:val="28"/>
          <w:szCs w:val="28"/>
        </w:rPr>
        <w:t>,</w:t>
      </w:r>
      <w:r w:rsidRPr="00D759F9">
        <w:rPr>
          <w:sz w:val="28"/>
          <w:szCs w:val="28"/>
          <w:lang w:val="vi-VN"/>
        </w:rPr>
        <w:t xml:space="preserve"> không trung thực trong thông tin phản hồi từ cha mẹ với thầy cô và ngược lại</w:t>
      </w:r>
    </w:p>
    <w:p w:rsidR="00655857" w:rsidRPr="00D759F9" w:rsidRDefault="00655857" w:rsidP="008648B3">
      <w:pPr>
        <w:jc w:val="both"/>
        <w:textAlignment w:val="center"/>
        <w:rPr>
          <w:sz w:val="28"/>
          <w:szCs w:val="28"/>
          <w:lang w:val="vi-VN"/>
        </w:rPr>
      </w:pPr>
      <w:r w:rsidRPr="00D759F9">
        <w:rPr>
          <w:sz w:val="28"/>
          <w:szCs w:val="28"/>
          <w:lang w:val="vi-VN"/>
        </w:rPr>
        <w:t xml:space="preserve">D. Nghiêm túc chấp hành các quy định của nhà trường </w:t>
      </w:r>
    </w:p>
    <w:p w:rsidR="00655857" w:rsidRDefault="00655857" w:rsidP="008648B3">
      <w:pPr>
        <w:rPr>
          <w:sz w:val="26"/>
          <w:szCs w:val="26"/>
        </w:rPr>
      </w:pPr>
      <w:r w:rsidRPr="00CA61B1">
        <w:rPr>
          <w:b/>
          <w:sz w:val="26"/>
          <w:szCs w:val="26"/>
        </w:rPr>
        <w:t>Phần 2:</w:t>
      </w:r>
      <w:r>
        <w:rPr>
          <w:sz w:val="26"/>
          <w:szCs w:val="26"/>
        </w:rPr>
        <w:t xml:space="preserve"> </w:t>
      </w:r>
    </w:p>
    <w:p w:rsidR="00655857" w:rsidRPr="00D723CE" w:rsidRDefault="00655857" w:rsidP="008648B3">
      <w:pPr>
        <w:rPr>
          <w:b/>
          <w:sz w:val="26"/>
          <w:szCs w:val="26"/>
        </w:rPr>
      </w:pPr>
      <w:r w:rsidRPr="005958B9">
        <w:rPr>
          <w:sz w:val="26"/>
          <w:szCs w:val="26"/>
        </w:rPr>
        <w:t>Nối ý ở cột A với ý ở cột B để có câu trả lời đúng về các hành vi bạo lực học đường và biểu hiện của nó trong trường học tại Quảng Ninh.</w:t>
      </w:r>
      <w:r w:rsidRPr="00D723CE">
        <w:rPr>
          <w:b/>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265"/>
        <w:gridCol w:w="5006"/>
      </w:tblGrid>
      <w:tr w:rsidR="00655857" w:rsidRPr="005958B9" w:rsidTr="00126536">
        <w:trPr>
          <w:trHeight w:val="116"/>
        </w:trPr>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jc w:val="center"/>
              <w:rPr>
                <w:rFonts w:eastAsia="SimSun"/>
                <w:sz w:val="26"/>
                <w:szCs w:val="26"/>
              </w:rPr>
            </w:pPr>
            <w:r w:rsidRPr="005958B9">
              <w:rPr>
                <w:rFonts w:eastAsia="MyriadPro-BoldCond"/>
                <w:b/>
                <w:bCs/>
                <w:color w:val="231F20"/>
                <w:sz w:val="26"/>
                <w:szCs w:val="26"/>
                <w:lang w:eastAsia="zh-CN" w:bidi="ar"/>
              </w:rPr>
              <w:t>Hành vi</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55857" w:rsidRPr="005958B9" w:rsidRDefault="00655857" w:rsidP="008648B3">
            <w:pPr>
              <w:jc w:val="center"/>
              <w:rPr>
                <w:rFonts w:eastAsia="MyriadPro-BoldCond"/>
                <w:b/>
                <w:bCs/>
                <w:color w:val="231F20"/>
                <w:sz w:val="26"/>
                <w:szCs w:val="26"/>
                <w:lang w:eastAsia="zh-CN" w:bidi="ar"/>
              </w:rPr>
            </w:pPr>
            <w:r w:rsidRPr="005958B9">
              <w:rPr>
                <w:rFonts w:eastAsia="MyriadPro-BoldCond"/>
                <w:b/>
                <w:bCs/>
                <w:color w:val="231F20"/>
                <w:sz w:val="26"/>
                <w:szCs w:val="26"/>
                <w:lang w:eastAsia="zh-CN" w:bidi="ar"/>
              </w:rPr>
              <w:t>Nối</w:t>
            </w:r>
          </w:p>
        </w:tc>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jc w:val="center"/>
              <w:rPr>
                <w:rFonts w:eastAsia="SimSun"/>
                <w:sz w:val="26"/>
                <w:szCs w:val="26"/>
              </w:rPr>
            </w:pPr>
            <w:r w:rsidRPr="005958B9">
              <w:rPr>
                <w:rFonts w:eastAsia="MyriadPro-BoldCond"/>
                <w:b/>
                <w:bCs/>
                <w:color w:val="231F20"/>
                <w:sz w:val="26"/>
                <w:szCs w:val="26"/>
                <w:lang w:eastAsia="zh-CN" w:bidi="ar"/>
              </w:rPr>
              <w:t>Biểu hiện của hành vi</w:t>
            </w:r>
          </w:p>
        </w:tc>
      </w:tr>
      <w:tr w:rsidR="00655857" w:rsidRPr="005958B9" w:rsidTr="00126536">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jc w:val="both"/>
              <w:rPr>
                <w:rFonts w:eastAsia="SimSun"/>
                <w:sz w:val="26"/>
                <w:szCs w:val="26"/>
              </w:rPr>
            </w:pPr>
            <w:r w:rsidRPr="005958B9">
              <w:rPr>
                <w:rFonts w:eastAsia="MyriadPro-Cond"/>
                <w:color w:val="231F20"/>
                <w:sz w:val="26"/>
                <w:szCs w:val="26"/>
                <w:lang w:eastAsia="zh-CN" w:bidi="ar"/>
              </w:rPr>
              <w:t>1. Hành hạ, ngược đãi, đánh đập.</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55857" w:rsidRPr="005958B9" w:rsidRDefault="00655857" w:rsidP="008648B3">
            <w:pPr>
              <w:rPr>
                <w:rFonts w:eastAsia="MyriadPro-CondIt"/>
                <w:color w:val="231F20"/>
                <w:sz w:val="26"/>
                <w:szCs w:val="26"/>
                <w:lang w:eastAsia="zh-CN" w:bidi="ar"/>
              </w:rPr>
            </w:pPr>
          </w:p>
        </w:tc>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It"/>
                <w:color w:val="231F20"/>
                <w:sz w:val="26"/>
                <w:szCs w:val="26"/>
                <w:lang w:eastAsia="zh-CN" w:bidi="ar"/>
              </w:rPr>
              <w:t xml:space="preserve">a. Bịa đặt tin đồn; đặt biệt danh có tính xúc phạm; lột xé quần áo, cắt tóc; đưa hình ảnh </w:t>
            </w:r>
          </w:p>
          <w:p w:rsidR="00655857" w:rsidRPr="005958B9" w:rsidRDefault="00655857" w:rsidP="008648B3">
            <w:pPr>
              <w:rPr>
                <w:rFonts w:eastAsia="MyriadPro-CondIt"/>
                <w:color w:val="231F20"/>
                <w:sz w:val="26"/>
                <w:szCs w:val="26"/>
                <w:lang w:eastAsia="zh-CN" w:bidi="ar"/>
              </w:rPr>
            </w:pPr>
            <w:r w:rsidRPr="005958B9">
              <w:rPr>
                <w:rFonts w:eastAsia="MyriadPro-CondIt"/>
                <w:color w:val="231F20"/>
                <w:sz w:val="26"/>
                <w:szCs w:val="26"/>
                <w:lang w:eastAsia="zh-CN" w:bidi="ar"/>
              </w:rPr>
              <w:t>riêng tư lên mạng xã hội khi chưa được phép,...</w:t>
            </w:r>
          </w:p>
        </w:tc>
      </w:tr>
      <w:tr w:rsidR="00655857" w:rsidRPr="005958B9" w:rsidTr="00126536">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
                <w:color w:val="231F20"/>
                <w:sz w:val="26"/>
                <w:szCs w:val="26"/>
                <w:lang w:eastAsia="zh-CN" w:bidi="ar"/>
              </w:rPr>
              <w:t>2. Xâm hại thân thể, sức khoẻ</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55857" w:rsidRPr="005958B9" w:rsidRDefault="00655857" w:rsidP="008648B3">
            <w:pPr>
              <w:rPr>
                <w:rFonts w:eastAsia="MyriadPro-CondIt"/>
                <w:color w:val="231F20"/>
                <w:sz w:val="26"/>
                <w:szCs w:val="26"/>
                <w:lang w:eastAsia="zh-CN" w:bidi="ar"/>
              </w:rPr>
            </w:pPr>
          </w:p>
        </w:tc>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It"/>
                <w:color w:val="231F20"/>
                <w:sz w:val="26"/>
                <w:szCs w:val="26"/>
                <w:lang w:eastAsia="zh-CN" w:bidi="ar"/>
              </w:rPr>
              <w:t>b. Cưỡng hiếp, tấn công tình dục; trừng phạt thân thể,...</w:t>
            </w:r>
          </w:p>
        </w:tc>
      </w:tr>
      <w:tr w:rsidR="00655857" w:rsidRPr="005958B9" w:rsidTr="00126536">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
                <w:color w:val="231F20"/>
                <w:sz w:val="26"/>
                <w:szCs w:val="26"/>
                <w:lang w:eastAsia="zh-CN" w:bidi="ar"/>
              </w:rPr>
              <w:t>3. Xúc phạm danh dự, nhân phẩm</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55857" w:rsidRPr="005958B9" w:rsidRDefault="00655857" w:rsidP="008648B3">
            <w:pPr>
              <w:rPr>
                <w:rFonts w:eastAsia="MyriadPro-CondIt"/>
                <w:color w:val="231F20"/>
                <w:sz w:val="26"/>
                <w:szCs w:val="26"/>
                <w:lang w:eastAsia="zh-CN" w:bidi="ar"/>
              </w:rPr>
            </w:pPr>
          </w:p>
        </w:tc>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It"/>
                <w:color w:val="231F20"/>
                <w:sz w:val="26"/>
                <w:szCs w:val="26"/>
                <w:lang w:eastAsia="zh-CN" w:bidi="ar"/>
              </w:rPr>
              <w:t>c. Đá, tát, đẩy ngã; giam giữ; đe doạ; bắt nhịn đói; ép ăn, uống đồ bẩn; ép sử dụng ma tuý,...</w:t>
            </w:r>
          </w:p>
        </w:tc>
      </w:tr>
      <w:tr w:rsidR="00655857" w:rsidRPr="005958B9" w:rsidTr="00126536">
        <w:tc>
          <w:tcPr>
            <w:tcW w:w="2971"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
                <w:color w:val="231F20"/>
                <w:sz w:val="26"/>
                <w:szCs w:val="26"/>
                <w:lang w:eastAsia="zh-CN" w:bidi="ar"/>
              </w:rPr>
              <w:t>4. Xua đuổi và hành vi cố ý khác</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655857" w:rsidRPr="005958B9" w:rsidRDefault="00655857" w:rsidP="008648B3">
            <w:pPr>
              <w:rPr>
                <w:rFonts w:eastAsia="MyriadPro-CondIt"/>
                <w:color w:val="231F20"/>
                <w:sz w:val="26"/>
                <w:szCs w:val="26"/>
                <w:lang w:eastAsia="zh-CN" w:bidi="ar"/>
              </w:rPr>
            </w:pPr>
          </w:p>
        </w:tc>
        <w:tc>
          <w:tcPr>
            <w:tcW w:w="5006" w:type="dxa"/>
            <w:tcBorders>
              <w:top w:val="single" w:sz="4" w:space="0" w:color="auto"/>
              <w:left w:val="single" w:sz="4" w:space="0" w:color="auto"/>
              <w:bottom w:val="single" w:sz="4" w:space="0" w:color="auto"/>
              <w:right w:val="single" w:sz="4" w:space="0" w:color="auto"/>
            </w:tcBorders>
            <w:shd w:val="clear" w:color="auto" w:fill="auto"/>
            <w:hideMark/>
          </w:tcPr>
          <w:p w:rsidR="00655857" w:rsidRPr="005958B9" w:rsidRDefault="00655857" w:rsidP="008648B3">
            <w:pPr>
              <w:rPr>
                <w:rFonts w:eastAsia="SimSun"/>
                <w:sz w:val="26"/>
                <w:szCs w:val="26"/>
              </w:rPr>
            </w:pPr>
            <w:r w:rsidRPr="005958B9">
              <w:rPr>
                <w:rFonts w:eastAsia="MyriadPro-CondIt"/>
                <w:color w:val="231F20"/>
                <w:sz w:val="26"/>
                <w:szCs w:val="26"/>
                <w:lang w:eastAsia="zh-CN" w:bidi="ar"/>
              </w:rPr>
              <w:t>d. Trù dập; cổ vũ bạo lực; kì thị; phân biệt giới; phân biệt đối xử; miệt thị dân tộc; miệt thị người khuyết tật; đe doạ; trêu chọc,...</w:t>
            </w:r>
          </w:p>
        </w:tc>
      </w:tr>
    </w:tbl>
    <w:p w:rsidR="00655857" w:rsidRPr="005958B9" w:rsidRDefault="008648B3" w:rsidP="008648B3">
      <w:pPr>
        <w:pStyle w:val="BodyText"/>
        <w:tabs>
          <w:tab w:val="left" w:pos="656"/>
        </w:tabs>
        <w:spacing w:after="0"/>
        <w:jc w:val="both"/>
        <w:rPr>
          <w:rFonts w:ascii="Times New Roman" w:hAnsi="Times New Roman" w:cs="Times New Roman"/>
          <w:b/>
          <w:color w:val="333333"/>
          <w:sz w:val="26"/>
          <w:szCs w:val="26"/>
          <w:shd w:val="clear" w:color="auto" w:fill="FFFFFF"/>
          <w:lang w:val="en-US"/>
        </w:rPr>
      </w:pPr>
      <w:r>
        <w:rPr>
          <w:rFonts w:ascii="Times New Roman" w:hAnsi="Times New Roman" w:cs="Times New Roman"/>
          <w:b/>
          <w:color w:val="333333"/>
          <w:sz w:val="26"/>
          <w:szCs w:val="26"/>
          <w:shd w:val="clear" w:color="auto" w:fill="FFFFFF"/>
          <w:lang w:val="en-US"/>
        </w:rPr>
        <w:t>PHẦN 3</w:t>
      </w:r>
      <w:bookmarkStart w:id="0" w:name="_GoBack"/>
      <w:bookmarkEnd w:id="0"/>
      <w:r w:rsidR="00655857" w:rsidRPr="005958B9">
        <w:rPr>
          <w:rFonts w:ascii="Times New Roman" w:hAnsi="Times New Roman" w:cs="Times New Roman"/>
          <w:b/>
          <w:color w:val="333333"/>
          <w:sz w:val="26"/>
          <w:szCs w:val="26"/>
          <w:shd w:val="clear" w:color="auto" w:fill="FFFFFF"/>
          <w:lang w:val="en-US"/>
        </w:rPr>
        <w:t>.</w:t>
      </w:r>
    </w:p>
    <w:p w:rsidR="00655857" w:rsidRPr="00E40F07" w:rsidRDefault="00655857" w:rsidP="008648B3">
      <w:pPr>
        <w:pStyle w:val="BodyText"/>
        <w:tabs>
          <w:tab w:val="left" w:pos="656"/>
        </w:tabs>
        <w:spacing w:after="0"/>
        <w:jc w:val="both"/>
        <w:rPr>
          <w:rFonts w:ascii="Times New Roman" w:hAnsi="Times New Roman" w:cs="Times New Roman"/>
          <w:color w:val="333333"/>
          <w:sz w:val="28"/>
          <w:szCs w:val="28"/>
          <w:shd w:val="clear" w:color="auto" w:fill="FFFFFF"/>
          <w:lang w:val="en-US"/>
        </w:rPr>
      </w:pPr>
      <w:r w:rsidRPr="00E40F07">
        <w:rPr>
          <w:rFonts w:ascii="Times New Roman" w:hAnsi="Times New Roman" w:cs="Times New Roman"/>
          <w:color w:val="333333"/>
          <w:sz w:val="28"/>
          <w:szCs w:val="28"/>
          <w:shd w:val="clear" w:color="auto" w:fill="FFFFFF"/>
          <w:lang w:val="en-US"/>
        </w:rPr>
        <w:t xml:space="preserve">1, </w:t>
      </w:r>
      <w:r w:rsidRPr="00E40F07">
        <w:rPr>
          <w:rFonts w:ascii="Times New Roman" w:hAnsi="Times New Roman" w:cs="Times New Roman"/>
          <w:color w:val="333333"/>
          <w:sz w:val="28"/>
          <w:szCs w:val="28"/>
          <w:shd w:val="clear" w:color="auto" w:fill="FFFFFF"/>
        </w:rPr>
        <w:t>Minh hứa với bố mẹ Quang và cô giáo chủ nghiệm là sẽ cố gắng giúp đỡ Quang học tập tiến bộ. Vì thế, những bài tập nào Quang không làm được thì Minh đều làm hộ và đưa cho Quang chép</w:t>
      </w:r>
    </w:p>
    <w:p w:rsidR="00655857" w:rsidRPr="00E40F07" w:rsidRDefault="00655857" w:rsidP="008648B3">
      <w:pPr>
        <w:pStyle w:val="BodyText"/>
        <w:numPr>
          <w:ilvl w:val="0"/>
          <w:numId w:val="1"/>
        </w:numPr>
        <w:tabs>
          <w:tab w:val="left" w:pos="656"/>
        </w:tabs>
        <w:spacing w:after="0"/>
        <w:jc w:val="both"/>
        <w:rPr>
          <w:rFonts w:ascii="Times New Roman" w:hAnsi="Times New Roman" w:cs="Times New Roman"/>
          <w:sz w:val="28"/>
          <w:szCs w:val="28"/>
          <w:lang w:val="en-US"/>
        </w:rPr>
      </w:pPr>
      <w:r w:rsidRPr="00E40F07">
        <w:rPr>
          <w:rFonts w:ascii="Times New Roman" w:hAnsi="Times New Roman" w:cs="Times New Roman"/>
          <w:color w:val="333333"/>
          <w:sz w:val="28"/>
          <w:szCs w:val="28"/>
          <w:shd w:val="clear" w:color="auto" w:fill="FFFFFF"/>
          <w:lang w:val="en-US"/>
        </w:rPr>
        <w:t>Chia sẻ suy nghĩ của em về hành động của Minh?Giải thích?</w:t>
      </w:r>
    </w:p>
    <w:p w:rsidR="00655857" w:rsidRPr="00E40F07" w:rsidRDefault="00655857" w:rsidP="008648B3">
      <w:pPr>
        <w:pStyle w:val="BodyText"/>
        <w:numPr>
          <w:ilvl w:val="0"/>
          <w:numId w:val="1"/>
        </w:numPr>
        <w:tabs>
          <w:tab w:val="left" w:pos="656"/>
        </w:tabs>
        <w:spacing w:after="0"/>
        <w:jc w:val="both"/>
        <w:rPr>
          <w:rFonts w:ascii="Times New Roman" w:hAnsi="Times New Roman" w:cs="Times New Roman"/>
          <w:sz w:val="28"/>
          <w:szCs w:val="28"/>
          <w:lang w:val="en-US"/>
        </w:rPr>
      </w:pPr>
      <w:r w:rsidRPr="00E40F07">
        <w:rPr>
          <w:rFonts w:ascii="Times New Roman" w:hAnsi="Times New Roman" w:cs="Times New Roman"/>
          <w:color w:val="333333"/>
          <w:sz w:val="28"/>
          <w:szCs w:val="28"/>
          <w:shd w:val="clear" w:color="auto" w:fill="FFFFFF"/>
          <w:lang w:val="en-US"/>
        </w:rPr>
        <w:t>Giả sử em là Minh em sẽ làm như nào?</w:t>
      </w:r>
    </w:p>
    <w:p w:rsidR="00655857" w:rsidRPr="00E40F07" w:rsidRDefault="00655857" w:rsidP="008648B3">
      <w:pPr>
        <w:jc w:val="both"/>
        <w:rPr>
          <w:sz w:val="28"/>
          <w:szCs w:val="28"/>
        </w:rPr>
      </w:pPr>
      <w:r w:rsidRPr="00E40F07">
        <w:rPr>
          <w:sz w:val="28"/>
          <w:szCs w:val="28"/>
        </w:rPr>
        <w:t>2,</w:t>
      </w:r>
      <w:r w:rsidRPr="00E40F07">
        <w:rPr>
          <w:sz w:val="28"/>
          <w:szCs w:val="28"/>
        </w:rPr>
        <w:t xml:space="preserve"> a,</w:t>
      </w:r>
      <w:r w:rsidRPr="00E40F07">
        <w:rPr>
          <w:sz w:val="28"/>
          <w:szCs w:val="28"/>
          <w:lang w:val="vi-VN"/>
        </w:rPr>
        <w:t xml:space="preserve"> </w:t>
      </w:r>
      <w:r w:rsidRPr="00E40F07">
        <w:rPr>
          <w:sz w:val="28"/>
          <w:szCs w:val="28"/>
        </w:rPr>
        <w:t>Đặc điểm dân cư Quảng Ninh và giải thích</w:t>
      </w:r>
    </w:p>
    <w:p w:rsidR="00655857" w:rsidRPr="00E40F07" w:rsidRDefault="00655857" w:rsidP="008648B3">
      <w:pPr>
        <w:ind w:right="-58"/>
        <w:jc w:val="both"/>
        <w:rPr>
          <w:sz w:val="28"/>
          <w:szCs w:val="28"/>
        </w:rPr>
      </w:pPr>
      <w:r w:rsidRPr="00E40F07">
        <w:rPr>
          <w:sz w:val="28"/>
          <w:szCs w:val="28"/>
        </w:rPr>
        <w:t>Cơ cấu dân số theo nhóm tuổi có những thuận lợi và khó khăn gì đối với sự phát triển kinh tế xã hội Quảng Ninh?</w:t>
      </w:r>
    </w:p>
    <w:p w:rsidR="00655857" w:rsidRPr="00E40F07" w:rsidRDefault="00655857" w:rsidP="008648B3">
      <w:pPr>
        <w:jc w:val="both"/>
        <w:rPr>
          <w:sz w:val="28"/>
          <w:szCs w:val="28"/>
          <w:lang w:val="vi-VN"/>
        </w:rPr>
      </w:pPr>
      <w:r w:rsidRPr="00E40F07">
        <w:rPr>
          <w:sz w:val="28"/>
          <w:szCs w:val="28"/>
        </w:rPr>
        <w:t>b,</w:t>
      </w:r>
      <w:r w:rsidRPr="00E40F07">
        <w:rPr>
          <w:sz w:val="28"/>
          <w:szCs w:val="28"/>
          <w:lang w:val="vi-VN"/>
        </w:rPr>
        <w:t xml:space="preserve"> Nguyên nhân </w:t>
      </w:r>
      <w:r w:rsidRPr="00E40F07">
        <w:rPr>
          <w:sz w:val="28"/>
          <w:szCs w:val="28"/>
        </w:rPr>
        <w:t xml:space="preserve">nào dẫn đến sự </w:t>
      </w:r>
      <w:r w:rsidRPr="00E40F07">
        <w:rPr>
          <w:sz w:val="28"/>
          <w:szCs w:val="28"/>
          <w:lang w:val="vi-VN"/>
        </w:rPr>
        <w:t>chênh lệch giới tính</w:t>
      </w:r>
      <w:r w:rsidRPr="00E40F07">
        <w:rPr>
          <w:sz w:val="28"/>
          <w:szCs w:val="28"/>
        </w:rPr>
        <w:t xml:space="preserve"> trong cơ cấu dân số tỉnh Quảng Ninh? Em hãy đ</w:t>
      </w:r>
      <w:r w:rsidRPr="00E40F07">
        <w:rPr>
          <w:sz w:val="28"/>
          <w:szCs w:val="28"/>
          <w:lang w:val="vi-VN"/>
        </w:rPr>
        <w:t xml:space="preserve">ề xuất </w:t>
      </w:r>
      <w:r w:rsidRPr="00E40F07">
        <w:rPr>
          <w:sz w:val="28"/>
          <w:szCs w:val="28"/>
        </w:rPr>
        <w:t>n</w:t>
      </w:r>
      <w:r w:rsidRPr="00E40F07">
        <w:rPr>
          <w:sz w:val="28"/>
          <w:szCs w:val="28"/>
          <w:lang w:val="vi-VN"/>
        </w:rPr>
        <w:t xml:space="preserve">hững giải pháp để giảm </w:t>
      </w:r>
      <w:r w:rsidRPr="00E40F07">
        <w:rPr>
          <w:sz w:val="28"/>
          <w:szCs w:val="28"/>
        </w:rPr>
        <w:t xml:space="preserve">thiểu </w:t>
      </w:r>
      <w:r w:rsidRPr="00E40F07">
        <w:rPr>
          <w:sz w:val="28"/>
          <w:szCs w:val="28"/>
          <w:lang w:val="vi-VN"/>
        </w:rPr>
        <w:t xml:space="preserve">tình trạng mất cân bằng giới tính của tỉnh? </w:t>
      </w:r>
    </w:p>
    <w:p w:rsidR="00655857" w:rsidRPr="00E40F07" w:rsidRDefault="00655857" w:rsidP="008648B3">
      <w:pPr>
        <w:jc w:val="both"/>
        <w:rPr>
          <w:color w:val="181717"/>
          <w:sz w:val="28"/>
          <w:szCs w:val="28"/>
          <w:lang w:val="en-GB" w:eastAsia="en-GB"/>
        </w:rPr>
      </w:pPr>
      <w:r w:rsidRPr="00E40F07">
        <w:rPr>
          <w:sz w:val="28"/>
          <w:szCs w:val="28"/>
        </w:rPr>
        <w:lastRenderedPageBreak/>
        <w:t>3,</w:t>
      </w:r>
      <w:r w:rsidRPr="00E40F07">
        <w:rPr>
          <w:sz w:val="28"/>
          <w:szCs w:val="28"/>
        </w:rPr>
        <w:t xml:space="preserve"> a, </w:t>
      </w:r>
      <w:r w:rsidRPr="00E40F07">
        <w:rPr>
          <w:color w:val="181717"/>
          <w:sz w:val="28"/>
          <w:szCs w:val="28"/>
          <w:lang w:val="en-GB" w:eastAsia="en-GB"/>
        </w:rPr>
        <w:t>Liệt kê, giải thích các biểu hiện của văn hoá ứng xử trong nhà trường ở tỉnh Quảng Ninh</w:t>
      </w:r>
      <w:r w:rsidRPr="00E40F07">
        <w:rPr>
          <w:color w:val="181717"/>
          <w:sz w:val="28"/>
          <w:szCs w:val="28"/>
          <w:lang w:val="en-GB" w:eastAsia="en-GB"/>
        </w:rPr>
        <w:t>.</w:t>
      </w:r>
    </w:p>
    <w:p w:rsidR="00655857" w:rsidRPr="00E40F07" w:rsidRDefault="00655857" w:rsidP="008648B3">
      <w:pPr>
        <w:jc w:val="both"/>
        <w:rPr>
          <w:bCs/>
          <w:sz w:val="28"/>
          <w:szCs w:val="28"/>
        </w:rPr>
      </w:pPr>
      <w:r w:rsidRPr="00E40F07">
        <w:rPr>
          <w:bCs/>
          <w:sz w:val="28"/>
          <w:szCs w:val="28"/>
        </w:rPr>
        <w:t xml:space="preserve">b, </w:t>
      </w:r>
      <w:r w:rsidRPr="00E40F07">
        <w:rPr>
          <w:bCs/>
          <w:sz w:val="28"/>
          <w:szCs w:val="28"/>
        </w:rPr>
        <w:t>Em hãy xây dựng một tình huống ứng xử có văn hóa trong trường học của em.</w:t>
      </w:r>
    </w:p>
    <w:p w:rsidR="00207DA6" w:rsidRPr="00E40F07" w:rsidRDefault="00207DA6" w:rsidP="008648B3">
      <w:pPr>
        <w:rPr>
          <w:sz w:val="28"/>
          <w:szCs w:val="28"/>
        </w:rPr>
      </w:pPr>
      <w:r w:rsidRPr="00E40F07">
        <w:rPr>
          <w:sz w:val="28"/>
          <w:szCs w:val="28"/>
        </w:rPr>
        <w:t>4, Kể tên các tệ nạn xã hội ở tỉnh Quảng Ninh</w:t>
      </w:r>
      <w:r w:rsidR="008648B3">
        <w:rPr>
          <w:sz w:val="28"/>
          <w:szCs w:val="28"/>
        </w:rPr>
        <w:t>.</w:t>
      </w:r>
      <w:r w:rsidRPr="00E40F07">
        <w:rPr>
          <w:sz w:val="28"/>
          <w:szCs w:val="28"/>
        </w:rPr>
        <w:t>Là một học sinh THCS, e làm gì để phòng chống bạo lực học đường và các tệ nạn xã hội ở tỉnh Quảng Ninh.</w:t>
      </w:r>
    </w:p>
    <w:p w:rsidR="00BC0C71" w:rsidRDefault="008648B3" w:rsidP="008648B3"/>
    <w:sectPr w:rsidR="00BC0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Pro-BoldCond">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yriadPro-Cond">
    <w:altName w:val="Segoe Print"/>
    <w:charset w:val="00"/>
    <w:family w:val="auto"/>
    <w:pitch w:val="default"/>
    <w:sig w:usb0="00000000" w:usb1="00000000" w:usb2="00000000" w:usb3="00000000" w:csb0="00040001" w:csb1="00000000"/>
  </w:font>
  <w:font w:name="MyriadPro-CondI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855EF"/>
    <w:multiLevelType w:val="hybridMultilevel"/>
    <w:tmpl w:val="94A404DA"/>
    <w:lvl w:ilvl="0" w:tplc="0D6432A0">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A2"/>
    <w:rsid w:val="00207DA6"/>
    <w:rsid w:val="002566A2"/>
    <w:rsid w:val="00573D37"/>
    <w:rsid w:val="00655857"/>
    <w:rsid w:val="008648B3"/>
    <w:rsid w:val="00E40F07"/>
    <w:rsid w:val="00F12DCF"/>
    <w:rsid w:val="00F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0D9C"/>
  <w15:chartTrackingRefBased/>
  <w15:docId w15:val="{3F916B5E-0887-4B09-AA18-0AA229EF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857"/>
    <w:pPr>
      <w:spacing w:before="100" w:beforeAutospacing="1" w:after="100" w:afterAutospacing="1"/>
    </w:pPr>
  </w:style>
  <w:style w:type="character" w:styleId="Strong">
    <w:name w:val="Strong"/>
    <w:basedOn w:val="DefaultParagraphFont"/>
    <w:uiPriority w:val="22"/>
    <w:qFormat/>
    <w:rsid w:val="00655857"/>
    <w:rPr>
      <w:b/>
      <w:bCs/>
    </w:rPr>
  </w:style>
  <w:style w:type="paragraph" w:styleId="BodyText">
    <w:name w:val="Body Text"/>
    <w:basedOn w:val="Normal"/>
    <w:link w:val="BodyTextChar"/>
    <w:uiPriority w:val="99"/>
    <w:unhideWhenUsed/>
    <w:rsid w:val="00655857"/>
    <w:pPr>
      <w:widowControl w:val="0"/>
      <w:spacing w:after="120"/>
    </w:pPr>
    <w:rPr>
      <w:rFonts w:ascii="Courier New" w:eastAsia="Courier New" w:hAnsi="Courier New" w:cs="Courier New"/>
      <w:color w:val="000000"/>
      <w:lang w:val="vi-VN" w:eastAsia="vi-VN" w:bidi="vi-VN"/>
    </w:rPr>
  </w:style>
  <w:style w:type="character" w:customStyle="1" w:styleId="BodyTextChar">
    <w:name w:val="Body Text Char"/>
    <w:basedOn w:val="DefaultParagraphFont"/>
    <w:link w:val="BodyText"/>
    <w:uiPriority w:val="99"/>
    <w:rsid w:val="00655857"/>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2025-04-27T13:07:00Z</dcterms:created>
  <dcterms:modified xsi:type="dcterms:W3CDTF">2025-04-27T13:29:00Z</dcterms:modified>
</cp:coreProperties>
</file>