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92" w:type="dxa"/>
        <w:tblInd w:w="-743" w:type="dxa"/>
        <w:tblLayout w:type="fixed"/>
        <w:tblLook w:val="04A0" w:firstRow="1" w:lastRow="0" w:firstColumn="1" w:lastColumn="0" w:noHBand="0" w:noVBand="1"/>
      </w:tblPr>
      <w:tblGrid>
        <w:gridCol w:w="4712"/>
        <w:gridCol w:w="6580"/>
      </w:tblGrid>
      <w:tr w:rsidR="00D83264" w:rsidRPr="00861D6C" w14:paraId="63585998" w14:textId="77777777" w:rsidTr="00906500">
        <w:trPr>
          <w:trHeight w:val="850"/>
        </w:trPr>
        <w:tc>
          <w:tcPr>
            <w:tcW w:w="4712" w:type="dxa"/>
          </w:tcPr>
          <w:p w14:paraId="28640E9E" w14:textId="1A48A495" w:rsidR="00D83264" w:rsidRPr="00861D6C" w:rsidRDefault="008C08E2" w:rsidP="00993E19">
            <w:pPr>
              <w:jc w:val="center"/>
              <w:rPr>
                <w:b/>
                <w:sz w:val="28"/>
                <w:szCs w:val="28"/>
                <w:lang w:eastAsia="zh-CN"/>
              </w:rPr>
            </w:pPr>
            <w:r>
              <w:rPr>
                <w:b/>
                <w:sz w:val="28"/>
                <w:szCs w:val="28"/>
                <w:lang w:eastAsia="zh-CN"/>
              </w:rPr>
              <w:t>TRƯỜNG THCS HƯNG ĐẠO</w:t>
            </w:r>
          </w:p>
          <w:p w14:paraId="6561D758" w14:textId="783965D8" w:rsidR="00D83264" w:rsidRPr="00861D6C" w:rsidRDefault="006E4893" w:rsidP="00993E19">
            <w:pPr>
              <w:jc w:val="center"/>
              <w:rPr>
                <w:b/>
                <w:sz w:val="28"/>
                <w:szCs w:val="28"/>
              </w:rPr>
            </w:pPr>
            <w:r w:rsidRPr="00861D6C">
              <w:rPr>
                <w:noProof/>
                <w:sz w:val="28"/>
                <w:szCs w:val="28"/>
              </w:rPr>
              <mc:AlternateContent>
                <mc:Choice Requires="wps">
                  <w:drawing>
                    <wp:anchor distT="0" distB="0" distL="114300" distR="114300" simplePos="0" relativeHeight="251657216" behindDoc="0" locked="0" layoutInCell="1" allowOverlap="1" wp14:anchorId="50FA5D53" wp14:editId="1E274960">
                      <wp:simplePos x="0" y="0"/>
                      <wp:positionH relativeFrom="column">
                        <wp:posOffset>1031875</wp:posOffset>
                      </wp:positionH>
                      <wp:positionV relativeFrom="paragraph">
                        <wp:posOffset>54610</wp:posOffset>
                      </wp:positionV>
                      <wp:extent cx="6642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AC5848"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1.25pt,4.3pt" to="13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"/>
                  </w:pict>
                </mc:Fallback>
              </mc:AlternateContent>
            </w:r>
          </w:p>
        </w:tc>
        <w:tc>
          <w:tcPr>
            <w:tcW w:w="6580" w:type="dxa"/>
          </w:tcPr>
          <w:p w14:paraId="268BFC3C" w14:textId="0FAC0745" w:rsidR="00D83264" w:rsidRPr="00861D6C" w:rsidRDefault="00D83264" w:rsidP="00993E19">
            <w:pPr>
              <w:jc w:val="center"/>
              <w:rPr>
                <w:i/>
                <w:sz w:val="28"/>
                <w:szCs w:val="28"/>
              </w:rPr>
            </w:pPr>
          </w:p>
        </w:tc>
      </w:tr>
    </w:tbl>
    <w:p w14:paraId="648BB181" w14:textId="7A990AAC" w:rsidR="00D83264" w:rsidRPr="00861D6C" w:rsidRDefault="00296B02" w:rsidP="00C07C03">
      <w:pPr>
        <w:ind w:right="57"/>
        <w:jc w:val="center"/>
        <w:rPr>
          <w:b/>
          <w:sz w:val="28"/>
          <w:szCs w:val="28"/>
        </w:rPr>
      </w:pPr>
      <w:bookmarkStart w:id="0" w:name="_Hlk80869833"/>
      <w:r w:rsidRPr="00861D6C">
        <w:rPr>
          <w:b/>
          <w:sz w:val="28"/>
          <w:szCs w:val="28"/>
        </w:rPr>
        <w:t>ĐỀ CƯƠNG</w:t>
      </w:r>
    </w:p>
    <w:p w14:paraId="61438053" w14:textId="0921A774" w:rsidR="00D83264" w:rsidRPr="00861D6C" w:rsidRDefault="004846DC" w:rsidP="00993E19">
      <w:pPr>
        <w:pStyle w:val="tieudephu"/>
        <w:spacing w:before="0" w:beforeAutospacing="0" w:after="0" w:afterAutospacing="0"/>
        <w:jc w:val="center"/>
        <w:rPr>
          <w:rFonts w:ascii="Times New Roman" w:hAnsi="Times New Roman" w:cs="Times New Roman"/>
          <w:b/>
          <w:color w:val="auto"/>
          <w:sz w:val="28"/>
          <w:szCs w:val="28"/>
        </w:rPr>
      </w:pPr>
      <w:r w:rsidRPr="00861D6C">
        <w:rPr>
          <w:rFonts w:ascii="Times New Roman" w:hAnsi="Times New Roman" w:cs="Times New Roman"/>
          <w:b/>
          <w:color w:val="auto"/>
          <w:sz w:val="28"/>
          <w:szCs w:val="28"/>
          <w:lang w:val="vi-VN"/>
        </w:rPr>
        <w:t xml:space="preserve">ÔN TẬP KIỂM TRA </w:t>
      </w:r>
      <w:r w:rsidR="001D0596">
        <w:rPr>
          <w:rFonts w:ascii="Times New Roman" w:hAnsi="Times New Roman" w:cs="Times New Roman"/>
          <w:b/>
          <w:color w:val="auto"/>
          <w:sz w:val="28"/>
          <w:szCs w:val="28"/>
          <w:lang w:val="vi-VN"/>
        </w:rPr>
        <w:t>CUỐI</w:t>
      </w:r>
      <w:r w:rsidR="005F6177" w:rsidRPr="00861D6C">
        <w:rPr>
          <w:rFonts w:ascii="Times New Roman" w:hAnsi="Times New Roman" w:cs="Times New Roman"/>
          <w:b/>
          <w:color w:val="auto"/>
          <w:sz w:val="28"/>
          <w:szCs w:val="28"/>
          <w:lang w:val="vi-VN"/>
        </w:rPr>
        <w:t xml:space="preserve"> KỲ</w:t>
      </w:r>
      <w:r w:rsidR="00BE31D2" w:rsidRPr="00861D6C">
        <w:rPr>
          <w:rFonts w:ascii="Times New Roman" w:hAnsi="Times New Roman" w:cs="Times New Roman"/>
          <w:b/>
          <w:color w:val="auto"/>
          <w:sz w:val="28"/>
          <w:szCs w:val="28"/>
        </w:rPr>
        <w:t xml:space="preserve"> </w:t>
      </w:r>
      <w:r w:rsidR="005F6177" w:rsidRPr="00861D6C">
        <w:rPr>
          <w:rFonts w:ascii="Times New Roman" w:hAnsi="Times New Roman" w:cs="Times New Roman"/>
          <w:b/>
          <w:color w:val="auto"/>
          <w:sz w:val="28"/>
          <w:szCs w:val="28"/>
          <w:lang w:val="vi-VN"/>
        </w:rPr>
        <w:t>II</w:t>
      </w:r>
      <w:r w:rsidR="00BE31D2" w:rsidRPr="00861D6C">
        <w:rPr>
          <w:rFonts w:ascii="Times New Roman" w:hAnsi="Times New Roman" w:cs="Times New Roman"/>
          <w:b/>
          <w:color w:val="auto"/>
          <w:sz w:val="28"/>
          <w:szCs w:val="28"/>
        </w:rPr>
        <w:t xml:space="preserve"> </w:t>
      </w:r>
      <w:r w:rsidRPr="00861D6C">
        <w:rPr>
          <w:rFonts w:ascii="Times New Roman" w:hAnsi="Times New Roman" w:cs="Times New Roman"/>
          <w:b/>
          <w:color w:val="auto"/>
          <w:sz w:val="28"/>
          <w:szCs w:val="28"/>
          <w:lang w:val="vi-VN"/>
        </w:rPr>
        <w:t xml:space="preserve">NĂM HỌC </w:t>
      </w:r>
      <w:r w:rsidR="00D26D9E">
        <w:rPr>
          <w:rFonts w:ascii="Times New Roman" w:hAnsi="Times New Roman" w:cs="Times New Roman"/>
          <w:b/>
          <w:color w:val="auto"/>
          <w:sz w:val="28"/>
          <w:szCs w:val="28"/>
        </w:rPr>
        <w:t>2024-2025</w:t>
      </w:r>
      <w:bookmarkStart w:id="1" w:name="_GoBack"/>
      <w:bookmarkEnd w:id="1"/>
    </w:p>
    <w:p w14:paraId="759EE171" w14:textId="790EEFF4" w:rsidR="00D83264" w:rsidRPr="00861D6C" w:rsidRDefault="005D19D3" w:rsidP="00993E19">
      <w:pPr>
        <w:pStyle w:val="tieudephu"/>
        <w:spacing w:before="0" w:beforeAutospacing="0" w:after="0" w:afterAutospacing="0"/>
        <w:jc w:val="center"/>
        <w:rPr>
          <w:rFonts w:ascii="Times New Roman" w:hAnsi="Times New Roman" w:cs="Times New Roman"/>
          <w:b/>
          <w:color w:val="auto"/>
          <w:sz w:val="28"/>
          <w:szCs w:val="28"/>
          <w:lang w:val="vi-VN"/>
        </w:rPr>
      </w:pPr>
      <w:r w:rsidRPr="00861D6C">
        <w:rPr>
          <w:rFonts w:ascii="Times New Roman" w:hAnsi="Times New Roman" w:cs="Times New Roman"/>
          <w:b/>
          <w:color w:val="auto"/>
          <w:sz w:val="28"/>
          <w:szCs w:val="28"/>
        </w:rPr>
        <w:t>Môn:</w:t>
      </w:r>
      <w:r w:rsidR="00CF2D55" w:rsidRPr="00861D6C">
        <w:rPr>
          <w:rFonts w:ascii="Times New Roman" w:hAnsi="Times New Roman" w:cs="Times New Roman"/>
          <w:b/>
          <w:color w:val="auto"/>
          <w:sz w:val="28"/>
          <w:szCs w:val="28"/>
          <w:lang w:val="vi-VN"/>
        </w:rPr>
        <w:t xml:space="preserve"> KHTN 7</w:t>
      </w:r>
    </w:p>
    <w:p w14:paraId="12B7D13F" w14:textId="63F664EC" w:rsidR="00BE31D2" w:rsidRPr="00861D6C" w:rsidRDefault="00861D6C" w:rsidP="00993E19">
      <w:pPr>
        <w:pStyle w:val="NormalWeb"/>
        <w:spacing w:before="0" w:beforeAutospacing="0" w:after="0" w:afterAutospacing="0"/>
        <w:jc w:val="both"/>
        <w:rPr>
          <w:sz w:val="28"/>
          <w:szCs w:val="28"/>
          <w:lang w:val="en-US"/>
        </w:rPr>
      </w:pPr>
      <w:r>
        <w:rPr>
          <w:b/>
          <w:sz w:val="28"/>
          <w:szCs w:val="28"/>
        </w:rPr>
        <w:t>1</w:t>
      </w:r>
      <w:r w:rsidR="006E6C57" w:rsidRPr="00861D6C">
        <w:rPr>
          <w:b/>
          <w:sz w:val="28"/>
          <w:szCs w:val="28"/>
          <w:lang w:val="en-US"/>
        </w:rPr>
        <w:t>.</w:t>
      </w:r>
      <w:r w:rsidR="00BE31D2" w:rsidRPr="00861D6C">
        <w:rPr>
          <w:sz w:val="28"/>
          <w:szCs w:val="28"/>
          <w:lang w:val="en-US"/>
        </w:rPr>
        <w:t xml:space="preserve"> </w:t>
      </w:r>
      <w:r w:rsidR="00970C18">
        <w:rPr>
          <w:sz w:val="28"/>
          <w:szCs w:val="28"/>
        </w:rPr>
        <w:t xml:space="preserve">Từ trường. </w:t>
      </w:r>
      <w:r w:rsidR="00543E7C" w:rsidRPr="00861D6C">
        <w:rPr>
          <w:sz w:val="28"/>
          <w:szCs w:val="28"/>
        </w:rPr>
        <w:t>Từ trường của Trái đất</w:t>
      </w:r>
    </w:p>
    <w:p w14:paraId="1752EF26" w14:textId="66662BC3" w:rsidR="00BE31D2" w:rsidRPr="00861D6C" w:rsidRDefault="00861D6C" w:rsidP="00993E19">
      <w:pPr>
        <w:widowControl w:val="0"/>
        <w:jc w:val="both"/>
        <w:rPr>
          <w:sz w:val="28"/>
          <w:szCs w:val="28"/>
        </w:rPr>
      </w:pPr>
      <w:r>
        <w:rPr>
          <w:b/>
          <w:sz w:val="28"/>
          <w:szCs w:val="28"/>
          <w:lang w:val="vi-VN"/>
        </w:rPr>
        <w:t>2</w:t>
      </w:r>
      <w:r w:rsidR="006E6C57" w:rsidRPr="00861D6C">
        <w:rPr>
          <w:b/>
          <w:sz w:val="28"/>
          <w:szCs w:val="28"/>
        </w:rPr>
        <w:t>.</w:t>
      </w:r>
      <w:r w:rsidR="00BE31D2" w:rsidRPr="00861D6C">
        <w:rPr>
          <w:sz w:val="28"/>
          <w:szCs w:val="28"/>
        </w:rPr>
        <w:t xml:space="preserve"> </w:t>
      </w:r>
      <w:r w:rsidR="00906500" w:rsidRPr="00861D6C">
        <w:rPr>
          <w:sz w:val="28"/>
          <w:szCs w:val="28"/>
          <w:lang w:val="vi-VN"/>
        </w:rPr>
        <w:t>Phát biểu được khái niệm trao đổi chất và chuyển hóa năng lượng.</w:t>
      </w:r>
    </w:p>
    <w:p w14:paraId="6AB09101" w14:textId="4D5C5091" w:rsidR="00BE31D2" w:rsidRPr="00861D6C" w:rsidRDefault="00861D6C" w:rsidP="00993E19">
      <w:pPr>
        <w:widowControl w:val="0"/>
        <w:jc w:val="both"/>
        <w:rPr>
          <w:sz w:val="28"/>
          <w:szCs w:val="28"/>
        </w:rPr>
      </w:pPr>
      <w:r>
        <w:rPr>
          <w:b/>
          <w:sz w:val="28"/>
          <w:szCs w:val="28"/>
          <w:lang w:val="vi-VN"/>
        </w:rPr>
        <w:t>3</w:t>
      </w:r>
      <w:r w:rsidR="006E6C57" w:rsidRPr="00861D6C">
        <w:rPr>
          <w:b/>
          <w:sz w:val="28"/>
          <w:szCs w:val="28"/>
        </w:rPr>
        <w:t>.</w:t>
      </w:r>
      <w:r w:rsidR="00BE31D2" w:rsidRPr="00861D6C">
        <w:rPr>
          <w:sz w:val="28"/>
          <w:szCs w:val="28"/>
        </w:rPr>
        <w:t xml:space="preserve"> </w:t>
      </w:r>
      <w:r w:rsidR="00906500" w:rsidRPr="00861D6C">
        <w:rPr>
          <w:sz w:val="28"/>
          <w:szCs w:val="28"/>
          <w:lang w:val="vi-VN"/>
        </w:rPr>
        <w:t>Nêu được vai trò trao đổi chất và chuyển hóa năng lượng trong cơ thể</w:t>
      </w:r>
    </w:p>
    <w:p w14:paraId="5E34E40B" w14:textId="4CE8C7E2" w:rsidR="00BE31D2" w:rsidRPr="00861D6C" w:rsidRDefault="00861D6C" w:rsidP="00993E19">
      <w:pPr>
        <w:pStyle w:val="NormalWeb"/>
        <w:spacing w:before="0" w:beforeAutospacing="0" w:after="0" w:afterAutospacing="0"/>
        <w:jc w:val="both"/>
        <w:rPr>
          <w:sz w:val="28"/>
          <w:szCs w:val="28"/>
        </w:rPr>
      </w:pPr>
      <w:r>
        <w:rPr>
          <w:b/>
          <w:sz w:val="28"/>
          <w:szCs w:val="28"/>
        </w:rPr>
        <w:t>4</w:t>
      </w:r>
      <w:r w:rsidR="006E6C57" w:rsidRPr="00861D6C">
        <w:rPr>
          <w:b/>
          <w:sz w:val="28"/>
          <w:szCs w:val="28"/>
          <w:lang w:val="en-US"/>
        </w:rPr>
        <w:t>.</w:t>
      </w:r>
      <w:r w:rsidR="00BE31D2" w:rsidRPr="00861D6C">
        <w:rPr>
          <w:sz w:val="28"/>
          <w:szCs w:val="28"/>
          <w:lang w:val="en-US"/>
        </w:rPr>
        <w:t xml:space="preserve"> </w:t>
      </w:r>
      <w:r w:rsidR="00906500" w:rsidRPr="00861D6C">
        <w:rPr>
          <w:sz w:val="28"/>
          <w:szCs w:val="28"/>
        </w:rPr>
        <w:t>Lấy được các ví dụ về sự trao đổi chất và chuyển hóa năng lượng của thực vật và động vật. Vận dụng kiến thức về sự trao đổi chất và chuyển hóa năng lượng giải thích các hiện tượng</w:t>
      </w:r>
    </w:p>
    <w:p w14:paraId="5BC7B7F8" w14:textId="4891BB14" w:rsidR="00BE31D2" w:rsidRPr="00861D6C" w:rsidRDefault="00861D6C" w:rsidP="00993E19">
      <w:pPr>
        <w:widowControl w:val="0"/>
        <w:jc w:val="both"/>
        <w:rPr>
          <w:sz w:val="28"/>
          <w:szCs w:val="28"/>
          <w:lang w:val="vi-VN"/>
        </w:rPr>
      </w:pPr>
      <w:r>
        <w:rPr>
          <w:b/>
          <w:sz w:val="28"/>
          <w:szCs w:val="28"/>
          <w:lang w:val="vi-VN"/>
        </w:rPr>
        <w:t>5</w:t>
      </w:r>
      <w:r w:rsidR="006E6C57" w:rsidRPr="00861D6C">
        <w:rPr>
          <w:b/>
          <w:sz w:val="28"/>
          <w:szCs w:val="28"/>
        </w:rPr>
        <w:t>.</w:t>
      </w:r>
      <w:r w:rsidR="006E6C57" w:rsidRPr="00861D6C">
        <w:rPr>
          <w:b/>
          <w:bCs/>
          <w:sz w:val="28"/>
          <w:szCs w:val="28"/>
        </w:rPr>
        <w:t xml:space="preserve"> </w:t>
      </w:r>
      <w:r w:rsidR="00906500" w:rsidRPr="00861D6C">
        <w:rPr>
          <w:sz w:val="28"/>
          <w:szCs w:val="28"/>
          <w:lang w:val="vi-VN"/>
        </w:rPr>
        <w:t>Nêu được khái niệm, nguyên liệu, sản phẩm của quang hợp. Viết được phương trình tổng quát</w:t>
      </w:r>
      <w:r w:rsidR="00543E7C" w:rsidRPr="00861D6C">
        <w:rPr>
          <w:sz w:val="28"/>
          <w:szCs w:val="28"/>
          <w:lang w:val="vi-VN"/>
        </w:rPr>
        <w:t xml:space="preserve"> quá trình quang </w:t>
      </w:r>
      <w:r w:rsidR="00D505A5">
        <w:rPr>
          <w:sz w:val="28"/>
          <w:szCs w:val="28"/>
          <w:lang w:val="vi-VN"/>
        </w:rPr>
        <w:t>hợp.</w:t>
      </w:r>
    </w:p>
    <w:p w14:paraId="621E274C" w14:textId="752D128A" w:rsidR="00BE31D2" w:rsidRPr="00861D6C" w:rsidRDefault="00861D6C" w:rsidP="00993E19">
      <w:pPr>
        <w:widowControl w:val="0"/>
        <w:jc w:val="both"/>
        <w:rPr>
          <w:sz w:val="28"/>
          <w:szCs w:val="28"/>
          <w:lang w:val="vi-VN"/>
        </w:rPr>
      </w:pPr>
      <w:r>
        <w:rPr>
          <w:b/>
          <w:sz w:val="28"/>
          <w:szCs w:val="28"/>
          <w:lang w:val="vi-VN"/>
        </w:rPr>
        <w:t>6</w:t>
      </w:r>
      <w:r w:rsidR="006E6C57" w:rsidRPr="00861D6C">
        <w:rPr>
          <w:b/>
          <w:sz w:val="28"/>
          <w:szCs w:val="28"/>
        </w:rPr>
        <w:t>.</w:t>
      </w:r>
      <w:r w:rsidR="00906500" w:rsidRPr="00861D6C">
        <w:rPr>
          <w:sz w:val="28"/>
          <w:szCs w:val="28"/>
          <w:lang w:val="vi-VN"/>
        </w:rPr>
        <w:t xml:space="preserve"> Nêu </w:t>
      </w:r>
      <w:r w:rsidR="00543E7C" w:rsidRPr="00861D6C">
        <w:rPr>
          <w:sz w:val="28"/>
          <w:szCs w:val="28"/>
          <w:lang w:val="vi-VN"/>
        </w:rPr>
        <w:t>được khái niệm về hô hấp tế bào và viết phương trình tổng quát quá trình hô hấp tế bào.</w:t>
      </w:r>
    </w:p>
    <w:p w14:paraId="261C2B34" w14:textId="06571903" w:rsidR="00BE31D2" w:rsidRPr="00861D6C" w:rsidRDefault="006E6C57" w:rsidP="00993E19">
      <w:pPr>
        <w:pStyle w:val="NormalWeb"/>
        <w:spacing w:before="0" w:beforeAutospacing="0" w:after="0" w:afterAutospacing="0"/>
        <w:jc w:val="both"/>
        <w:rPr>
          <w:sz w:val="28"/>
          <w:szCs w:val="28"/>
        </w:rPr>
      </w:pPr>
      <w:r w:rsidRPr="00861D6C">
        <w:rPr>
          <w:b/>
          <w:sz w:val="28"/>
          <w:szCs w:val="28"/>
          <w:lang w:val="en-US"/>
        </w:rPr>
        <w:t xml:space="preserve">7. </w:t>
      </w:r>
      <w:r w:rsidR="00906500" w:rsidRPr="00861D6C">
        <w:rPr>
          <w:sz w:val="28"/>
          <w:szCs w:val="28"/>
        </w:rPr>
        <w:t>Vận dụng hiểu biết để bảo quản lương thực thực phẩm trong thực tế.</w:t>
      </w:r>
    </w:p>
    <w:p w14:paraId="7CA6192E" w14:textId="49430FB5" w:rsidR="00C378AA" w:rsidRPr="00861D6C" w:rsidRDefault="00861D6C" w:rsidP="00993E19">
      <w:pPr>
        <w:pStyle w:val="NormalWeb"/>
        <w:spacing w:before="0" w:beforeAutospacing="0" w:after="0" w:afterAutospacing="0"/>
        <w:jc w:val="both"/>
        <w:rPr>
          <w:sz w:val="28"/>
          <w:szCs w:val="28"/>
        </w:rPr>
      </w:pPr>
      <w:r>
        <w:rPr>
          <w:b/>
          <w:sz w:val="28"/>
          <w:szCs w:val="28"/>
        </w:rPr>
        <w:t>8</w:t>
      </w:r>
      <w:r w:rsidR="00C378AA" w:rsidRPr="00861D6C">
        <w:rPr>
          <w:b/>
          <w:sz w:val="28"/>
          <w:szCs w:val="28"/>
          <w:lang w:val="en-US"/>
        </w:rPr>
        <w:t>.</w:t>
      </w:r>
      <w:r w:rsidR="00C378AA" w:rsidRPr="00861D6C">
        <w:rPr>
          <w:sz w:val="28"/>
          <w:szCs w:val="28"/>
          <w:lang w:val="en-US"/>
        </w:rPr>
        <w:t xml:space="preserve"> </w:t>
      </w:r>
      <w:r w:rsidR="00906500" w:rsidRPr="00861D6C">
        <w:rPr>
          <w:sz w:val="28"/>
          <w:szCs w:val="28"/>
        </w:rPr>
        <w:t>Vận dụng được những kiến thức về trao đổi khí ở thực vật, động vật và người, giải thích các hiện tượng thực tế trong trồng trọt, chăn nuôi, bảo vệ cơ thể và môi trường sống để có hệ hô hấp khỏe mạnh.</w:t>
      </w:r>
    </w:p>
    <w:p w14:paraId="68C63643" w14:textId="77F4482A" w:rsidR="00543E7C" w:rsidRPr="00861D6C" w:rsidRDefault="00861D6C" w:rsidP="00993E19">
      <w:pPr>
        <w:pStyle w:val="NormalWeb"/>
        <w:spacing w:before="0" w:beforeAutospacing="0" w:after="0" w:afterAutospacing="0"/>
        <w:jc w:val="both"/>
        <w:rPr>
          <w:sz w:val="28"/>
          <w:szCs w:val="28"/>
        </w:rPr>
      </w:pPr>
      <w:r w:rsidRPr="00D505A5">
        <w:rPr>
          <w:b/>
          <w:sz w:val="28"/>
          <w:szCs w:val="28"/>
        </w:rPr>
        <w:t>9.</w:t>
      </w:r>
      <w:r>
        <w:rPr>
          <w:sz w:val="28"/>
          <w:szCs w:val="28"/>
        </w:rPr>
        <w:t xml:space="preserve"> </w:t>
      </w:r>
      <w:r w:rsidR="00543E7C" w:rsidRPr="00861D6C">
        <w:rPr>
          <w:sz w:val="28"/>
          <w:szCs w:val="28"/>
        </w:rPr>
        <w:t>Nêu được thành phần hoá học và cấu trúc, tính chất của nước.</w:t>
      </w:r>
    </w:p>
    <w:p w14:paraId="0AEBA3C3" w14:textId="5AF03BB0" w:rsidR="00543E7C" w:rsidRPr="00861D6C" w:rsidRDefault="00861D6C" w:rsidP="00993E19">
      <w:pPr>
        <w:pStyle w:val="NormalWeb"/>
        <w:spacing w:before="0" w:beforeAutospacing="0" w:after="0" w:afterAutospacing="0"/>
        <w:jc w:val="both"/>
        <w:rPr>
          <w:sz w:val="28"/>
          <w:szCs w:val="28"/>
        </w:rPr>
      </w:pPr>
      <w:r w:rsidRPr="00D505A5">
        <w:rPr>
          <w:b/>
          <w:sz w:val="28"/>
          <w:szCs w:val="28"/>
        </w:rPr>
        <w:t>10.</w:t>
      </w:r>
      <w:r>
        <w:rPr>
          <w:sz w:val="28"/>
          <w:szCs w:val="28"/>
        </w:rPr>
        <w:t xml:space="preserve"> </w:t>
      </w:r>
      <w:r w:rsidR="00543E7C" w:rsidRPr="00861D6C">
        <w:rPr>
          <w:sz w:val="28"/>
          <w:szCs w:val="28"/>
        </w:rPr>
        <w:t xml:space="preserve">Vận dụng được những hiểu biết về trao đổi chất và chuyển hoá năng lượng ở thực vật vào thực </w:t>
      </w:r>
      <w:r w:rsidR="00D505A5">
        <w:rPr>
          <w:sz w:val="28"/>
          <w:szCs w:val="28"/>
        </w:rPr>
        <w:t>tiễn.</w:t>
      </w:r>
      <w:r w:rsidR="00543E7C" w:rsidRPr="00861D6C">
        <w:rPr>
          <w:sz w:val="28"/>
          <w:szCs w:val="28"/>
        </w:rPr>
        <w:t xml:space="preserve"> </w:t>
      </w:r>
    </w:p>
    <w:p w14:paraId="7BB14357" w14:textId="7ED159ED" w:rsidR="00543E7C" w:rsidRPr="00861D6C" w:rsidRDefault="00861D6C" w:rsidP="00993E19">
      <w:pPr>
        <w:widowControl w:val="0"/>
        <w:jc w:val="both"/>
        <w:rPr>
          <w:sz w:val="28"/>
          <w:szCs w:val="28"/>
        </w:rPr>
      </w:pPr>
      <w:r w:rsidRPr="00D505A5">
        <w:rPr>
          <w:b/>
          <w:sz w:val="28"/>
          <w:szCs w:val="28"/>
          <w:lang w:val="vi-VN"/>
        </w:rPr>
        <w:t>11.</w:t>
      </w:r>
      <w:r>
        <w:rPr>
          <w:sz w:val="28"/>
          <w:szCs w:val="28"/>
          <w:lang w:val="vi-VN"/>
        </w:rPr>
        <w:t xml:space="preserve"> </w:t>
      </w:r>
      <w:r w:rsidR="00543E7C" w:rsidRPr="00861D6C">
        <w:rPr>
          <w:sz w:val="28"/>
          <w:szCs w:val="28"/>
        </w:rPr>
        <w:t xml:space="preserve">Trình bày được con đường trao đổi nước và nhu cầu sử dụng nước ở động vật </w:t>
      </w:r>
    </w:p>
    <w:p w14:paraId="2C03445D" w14:textId="15479230" w:rsidR="00543E7C" w:rsidRPr="00861D6C" w:rsidRDefault="00861D6C" w:rsidP="00993E19">
      <w:pPr>
        <w:pStyle w:val="NormalWeb"/>
        <w:spacing w:before="0" w:beforeAutospacing="0" w:after="0" w:afterAutospacing="0"/>
        <w:jc w:val="both"/>
        <w:rPr>
          <w:sz w:val="28"/>
          <w:szCs w:val="28"/>
        </w:rPr>
      </w:pPr>
      <w:r w:rsidRPr="00D505A5">
        <w:rPr>
          <w:b/>
          <w:sz w:val="28"/>
          <w:szCs w:val="28"/>
        </w:rPr>
        <w:t>12.</w:t>
      </w:r>
      <w:r>
        <w:rPr>
          <w:sz w:val="28"/>
          <w:szCs w:val="28"/>
        </w:rPr>
        <w:t xml:space="preserve"> </w:t>
      </w:r>
      <w:r w:rsidR="00543E7C" w:rsidRPr="00861D6C">
        <w:rPr>
          <w:sz w:val="28"/>
          <w:szCs w:val="28"/>
        </w:rPr>
        <w:t>Vận dụng được những hiểu biết về trao đổi chất và chuyển hoá năng lượng ở động vật vào thực tiễn (nhu cầu và đảm bảo cung cấp nước, dinh dưỡng, vệ sinh ăn uống...)</w:t>
      </w:r>
    </w:p>
    <w:p w14:paraId="7BCA00AB" w14:textId="77777777" w:rsidR="00861D6C" w:rsidRDefault="00861D6C" w:rsidP="00D505A5">
      <w:pPr>
        <w:pStyle w:val="TableParagraph"/>
        <w:tabs>
          <w:tab w:val="left" w:pos="346"/>
        </w:tabs>
        <w:ind w:right="90"/>
        <w:jc w:val="both"/>
        <w:rPr>
          <w:sz w:val="28"/>
          <w:szCs w:val="28"/>
          <w:lang w:val="vi-VN"/>
        </w:rPr>
      </w:pPr>
      <w:r w:rsidRPr="00D505A5">
        <w:rPr>
          <w:b/>
          <w:sz w:val="28"/>
          <w:szCs w:val="28"/>
          <w:lang w:val="vi-VN"/>
        </w:rPr>
        <w:t>13.</w:t>
      </w:r>
      <w:r>
        <w:rPr>
          <w:sz w:val="28"/>
          <w:szCs w:val="28"/>
          <w:lang w:val="vi-VN"/>
        </w:rPr>
        <w:t xml:space="preserve"> </w:t>
      </w:r>
      <w:r w:rsidR="00543E7C" w:rsidRPr="00861D6C">
        <w:rPr>
          <w:sz w:val="28"/>
          <w:szCs w:val="28"/>
        </w:rPr>
        <w:t>Phát biểu được khái niệm cảm ứng ở sinh vật. Nêu được vai trò cảm ứng đối với thực vật</w:t>
      </w:r>
      <w:r w:rsidR="00543E7C" w:rsidRPr="00861D6C">
        <w:rPr>
          <w:sz w:val="28"/>
          <w:szCs w:val="28"/>
          <w:lang w:val="vi-VN"/>
        </w:rPr>
        <w:t xml:space="preserve"> và các dạng cảm ứng ở thực vật</w:t>
      </w:r>
    </w:p>
    <w:p w14:paraId="0EEAF3E0" w14:textId="77777777" w:rsidR="00861D6C" w:rsidRDefault="00861D6C" w:rsidP="00D505A5">
      <w:pPr>
        <w:pStyle w:val="TableParagraph"/>
        <w:tabs>
          <w:tab w:val="left" w:pos="346"/>
        </w:tabs>
        <w:ind w:right="90"/>
        <w:jc w:val="both"/>
        <w:rPr>
          <w:sz w:val="28"/>
          <w:szCs w:val="28"/>
          <w:lang w:val="vi-VN"/>
        </w:rPr>
      </w:pPr>
      <w:r w:rsidRPr="00D505A5">
        <w:rPr>
          <w:b/>
          <w:sz w:val="28"/>
          <w:szCs w:val="28"/>
          <w:lang w:val="vi-VN"/>
        </w:rPr>
        <w:t>14.</w:t>
      </w:r>
      <w:r w:rsidR="00543E7C" w:rsidRPr="00861D6C">
        <w:rPr>
          <w:sz w:val="28"/>
          <w:szCs w:val="28"/>
        </w:rPr>
        <w:t xml:space="preserve"> Phát biểu được khái niệm tập tính ở động </w:t>
      </w:r>
      <w:r w:rsidR="00543E7C" w:rsidRPr="00861D6C">
        <w:rPr>
          <w:sz w:val="28"/>
          <w:szCs w:val="28"/>
          <w:lang w:val="vi-VN"/>
        </w:rPr>
        <w:t>vật.</w:t>
      </w:r>
      <w:r w:rsidR="00543E7C" w:rsidRPr="00861D6C">
        <w:rPr>
          <w:sz w:val="28"/>
          <w:szCs w:val="28"/>
        </w:rPr>
        <w:t xml:space="preserve"> Nêu được vai trò của tập tính đối với động </w:t>
      </w:r>
      <w:r w:rsidR="00543E7C" w:rsidRPr="00861D6C">
        <w:rPr>
          <w:sz w:val="28"/>
          <w:szCs w:val="28"/>
          <w:lang w:val="vi-VN"/>
        </w:rPr>
        <w:t>vật. Lấy ví dụ về tập tính ở một số loài động vật.</w:t>
      </w:r>
    </w:p>
    <w:p w14:paraId="54EFFF6D" w14:textId="77777777" w:rsidR="00861D6C" w:rsidRDefault="00861D6C" w:rsidP="00D505A5">
      <w:pPr>
        <w:pStyle w:val="TableParagraph"/>
        <w:tabs>
          <w:tab w:val="left" w:pos="346"/>
        </w:tabs>
        <w:ind w:right="90"/>
        <w:jc w:val="both"/>
        <w:rPr>
          <w:sz w:val="28"/>
          <w:szCs w:val="28"/>
        </w:rPr>
      </w:pPr>
      <w:r w:rsidRPr="00D505A5">
        <w:rPr>
          <w:b/>
          <w:sz w:val="28"/>
          <w:szCs w:val="28"/>
          <w:lang w:val="vi-VN"/>
        </w:rPr>
        <w:t>15.</w:t>
      </w:r>
      <w:r>
        <w:rPr>
          <w:sz w:val="28"/>
          <w:szCs w:val="28"/>
          <w:lang w:val="vi-VN"/>
        </w:rPr>
        <w:t xml:space="preserve"> </w:t>
      </w:r>
      <w:r w:rsidR="00543E7C" w:rsidRPr="00861D6C">
        <w:rPr>
          <w:sz w:val="28"/>
          <w:szCs w:val="28"/>
        </w:rPr>
        <w:t>Phát biểu được khái niệm sinh trưởng và phát triển ở sinh vật.</w:t>
      </w:r>
    </w:p>
    <w:p w14:paraId="3A90A726" w14:textId="77777777" w:rsidR="00861D6C" w:rsidRDefault="00861D6C" w:rsidP="00D505A5">
      <w:pPr>
        <w:pStyle w:val="TableParagraph"/>
        <w:tabs>
          <w:tab w:val="left" w:pos="346"/>
        </w:tabs>
        <w:ind w:right="90"/>
        <w:jc w:val="both"/>
        <w:rPr>
          <w:b/>
          <w:bCs/>
          <w:sz w:val="28"/>
          <w:szCs w:val="28"/>
        </w:rPr>
      </w:pPr>
      <w:r w:rsidRPr="00D505A5">
        <w:rPr>
          <w:b/>
          <w:sz w:val="28"/>
          <w:szCs w:val="28"/>
          <w:lang w:val="vi-VN"/>
        </w:rPr>
        <w:t>16.</w:t>
      </w:r>
      <w:r>
        <w:rPr>
          <w:sz w:val="28"/>
          <w:szCs w:val="28"/>
          <w:lang w:val="vi-VN"/>
        </w:rPr>
        <w:t xml:space="preserve"> </w:t>
      </w:r>
      <w:r w:rsidRPr="00861D6C">
        <w:rPr>
          <w:sz w:val="28"/>
          <w:szCs w:val="28"/>
        </w:rPr>
        <w:t>Vận dụng được những hiểu biết về sinh trưởng và phát triển sinh vật giải thích một số hiện tượng thực tiễn</w:t>
      </w:r>
      <w:r w:rsidRPr="00861D6C">
        <w:rPr>
          <w:b/>
          <w:bCs/>
          <w:sz w:val="28"/>
          <w:szCs w:val="28"/>
        </w:rPr>
        <w:t xml:space="preserve"> </w:t>
      </w:r>
    </w:p>
    <w:p w14:paraId="061A06FA" w14:textId="0A2CA830" w:rsidR="00861D6C" w:rsidRDefault="00861D6C" w:rsidP="00D505A5">
      <w:pPr>
        <w:pStyle w:val="TableParagraph"/>
        <w:tabs>
          <w:tab w:val="left" w:pos="346"/>
        </w:tabs>
        <w:ind w:right="90"/>
        <w:jc w:val="both"/>
        <w:rPr>
          <w:b/>
          <w:bCs/>
          <w:sz w:val="28"/>
          <w:szCs w:val="28"/>
          <w:lang w:val="vi-VN"/>
        </w:rPr>
      </w:pPr>
      <w:r w:rsidRPr="00D505A5">
        <w:rPr>
          <w:b/>
          <w:sz w:val="28"/>
          <w:szCs w:val="28"/>
          <w:lang w:val="vi-VN"/>
        </w:rPr>
        <w:t>17.</w:t>
      </w:r>
      <w:r>
        <w:rPr>
          <w:sz w:val="28"/>
          <w:szCs w:val="28"/>
          <w:lang w:val="vi-VN"/>
        </w:rPr>
        <w:t xml:space="preserve"> </w:t>
      </w:r>
      <w:r w:rsidRPr="00861D6C">
        <w:rPr>
          <w:sz w:val="28"/>
          <w:szCs w:val="28"/>
          <w:lang w:val="vi-VN"/>
        </w:rPr>
        <w:t>Nhận biết</w:t>
      </w:r>
      <w:r w:rsidRPr="00861D6C">
        <w:rPr>
          <w:sz w:val="28"/>
          <w:szCs w:val="28"/>
        </w:rPr>
        <w:t xml:space="preserve"> được vòng đời sinh trưởng và phát triển một số loài</w:t>
      </w:r>
      <w:r w:rsidRPr="00861D6C">
        <w:rPr>
          <w:b/>
          <w:bCs/>
          <w:sz w:val="28"/>
          <w:szCs w:val="28"/>
        </w:rPr>
        <w:t xml:space="preserve"> </w:t>
      </w:r>
    </w:p>
    <w:p w14:paraId="4AEAE427" w14:textId="32FA37BC" w:rsidR="00993E19" w:rsidRDefault="00861D6C" w:rsidP="00D505A5">
      <w:pPr>
        <w:pStyle w:val="TableParagraph"/>
        <w:tabs>
          <w:tab w:val="left" w:pos="346"/>
        </w:tabs>
        <w:ind w:right="90"/>
        <w:jc w:val="both"/>
        <w:rPr>
          <w:sz w:val="28"/>
          <w:szCs w:val="28"/>
          <w:lang w:val="vi-VN"/>
        </w:rPr>
      </w:pPr>
      <w:r w:rsidRPr="00D505A5">
        <w:rPr>
          <w:b/>
          <w:sz w:val="28"/>
          <w:szCs w:val="28"/>
          <w:lang w:val="vi-VN"/>
        </w:rPr>
        <w:t>18.</w:t>
      </w:r>
      <w:r>
        <w:rPr>
          <w:sz w:val="28"/>
          <w:szCs w:val="28"/>
          <w:lang w:val="vi-VN"/>
        </w:rPr>
        <w:t xml:space="preserve"> </w:t>
      </w:r>
      <w:r w:rsidRPr="00861D6C">
        <w:rPr>
          <w:sz w:val="28"/>
          <w:szCs w:val="28"/>
          <w:lang w:val="vi-VN"/>
        </w:rPr>
        <w:t>P</w:t>
      </w:r>
      <w:r w:rsidRPr="00861D6C">
        <w:rPr>
          <w:sz w:val="28"/>
          <w:szCs w:val="28"/>
        </w:rPr>
        <w:t xml:space="preserve">hân biệt được các hình thức sinh sản vô tính ở động </w:t>
      </w:r>
      <w:r w:rsidRPr="00861D6C">
        <w:rPr>
          <w:sz w:val="28"/>
          <w:szCs w:val="28"/>
          <w:lang w:val="vi-VN"/>
        </w:rPr>
        <w:t>vật,  vận dụng thực tế.</w:t>
      </w:r>
    </w:p>
    <w:p w14:paraId="12879C66" w14:textId="7EA1B369" w:rsidR="00813C15" w:rsidRDefault="0000380C" w:rsidP="00993E19">
      <w:pPr>
        <w:ind w:firstLine="709"/>
        <w:jc w:val="center"/>
        <w:rPr>
          <w:sz w:val="28"/>
          <w:szCs w:val="28"/>
        </w:rPr>
      </w:pPr>
      <w:r w:rsidRPr="00861D6C">
        <w:rPr>
          <w:sz w:val="28"/>
          <w:szCs w:val="28"/>
        </w:rPr>
        <w:t>………………………… Hết ………………………………….</w:t>
      </w:r>
      <w:bookmarkEnd w:id="0"/>
    </w:p>
    <w:p w14:paraId="7948DB94" w14:textId="1B661640" w:rsidR="008964DF" w:rsidRPr="00861D6C" w:rsidRDefault="008964DF" w:rsidP="008C08E2">
      <w:pPr>
        <w:rPr>
          <w:spacing w:val="-4"/>
          <w:sz w:val="28"/>
          <w:szCs w:val="28"/>
        </w:rPr>
      </w:pPr>
    </w:p>
    <w:sectPr w:rsidR="008964DF" w:rsidRPr="00861D6C" w:rsidSect="00543E7C">
      <w:headerReference w:type="default" r:id="rId8"/>
      <w:footerReference w:type="even" r:id="rId9"/>
      <w:footerReference w:type="default" r:id="rId10"/>
      <w:pgSz w:w="11907" w:h="16840" w:code="9"/>
      <w:pgMar w:top="1134" w:right="992" w:bottom="1134" w:left="1701" w:header="454"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60FA" w14:textId="77777777" w:rsidR="00AB0C90" w:rsidRDefault="00AB0C90">
      <w:r>
        <w:separator/>
      </w:r>
    </w:p>
  </w:endnote>
  <w:endnote w:type="continuationSeparator" w:id="0">
    <w:p w14:paraId="4622DA71" w14:textId="77777777" w:rsidR="00AB0C90" w:rsidRDefault="00AB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0021" w14:textId="77777777" w:rsidR="00496DB1" w:rsidRDefault="00496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017A5B0" w14:textId="77777777" w:rsidR="00496DB1" w:rsidRDefault="00496D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8FFB" w14:textId="77777777" w:rsidR="00496DB1" w:rsidRDefault="00496DB1">
    <w:pPr>
      <w:pStyle w:val="Footer"/>
    </w:pPr>
  </w:p>
  <w:p w14:paraId="0EE25F89" w14:textId="77777777" w:rsidR="00496DB1" w:rsidRDefault="00496DB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4A19" w14:textId="77777777" w:rsidR="00AB0C90" w:rsidRDefault="00AB0C90">
      <w:r>
        <w:separator/>
      </w:r>
    </w:p>
  </w:footnote>
  <w:footnote w:type="continuationSeparator" w:id="0">
    <w:p w14:paraId="15602C67" w14:textId="77777777" w:rsidR="00AB0C90" w:rsidRDefault="00AB0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2315"/>
      <w:docPartObj>
        <w:docPartGallery w:val="AutoText"/>
      </w:docPartObj>
    </w:sdtPr>
    <w:sdtEndPr/>
    <w:sdtContent>
      <w:p w14:paraId="2A4D654C" w14:textId="6CA969B3" w:rsidR="00496DB1" w:rsidRDefault="00496DB1">
        <w:pPr>
          <w:pStyle w:val="Header"/>
          <w:jc w:val="center"/>
        </w:pPr>
        <w:r>
          <w:fldChar w:fldCharType="begin"/>
        </w:r>
        <w:r>
          <w:instrText xml:space="preserve"> PAGE   \* MERGEFORMAT </w:instrText>
        </w:r>
        <w:r>
          <w:fldChar w:fldCharType="separate"/>
        </w:r>
        <w:r w:rsidR="00D26D9E">
          <w:rPr>
            <w:noProof/>
          </w:rPr>
          <w:t>2</w:t>
        </w:r>
        <w:r>
          <w:fldChar w:fldCharType="end"/>
        </w:r>
      </w:p>
    </w:sdtContent>
  </w:sdt>
  <w:p w14:paraId="7633E65A" w14:textId="77777777" w:rsidR="00496DB1" w:rsidRDefault="00496DB1">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852"/>
    <w:multiLevelType w:val="hybridMultilevel"/>
    <w:tmpl w:val="F260E2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2B690E27"/>
    <w:multiLevelType w:val="hybridMultilevel"/>
    <w:tmpl w:val="338CD1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C97531"/>
    <w:multiLevelType w:val="hybridMultilevel"/>
    <w:tmpl w:val="38628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42167"/>
    <w:multiLevelType w:val="multilevel"/>
    <w:tmpl w:val="558E7859"/>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6"/>
    <w:rsid w:val="0000380C"/>
    <w:rsid w:val="00036F7E"/>
    <w:rsid w:val="000838A1"/>
    <w:rsid w:val="00090285"/>
    <w:rsid w:val="000E7D4C"/>
    <w:rsid w:val="000F1CA3"/>
    <w:rsid w:val="000F3157"/>
    <w:rsid w:val="00102F98"/>
    <w:rsid w:val="00147019"/>
    <w:rsid w:val="0015015E"/>
    <w:rsid w:val="00154204"/>
    <w:rsid w:val="00172DA0"/>
    <w:rsid w:val="001876D8"/>
    <w:rsid w:val="00192F7C"/>
    <w:rsid w:val="001A0C6E"/>
    <w:rsid w:val="001A701B"/>
    <w:rsid w:val="001B0E20"/>
    <w:rsid w:val="001D0596"/>
    <w:rsid w:val="001E1A88"/>
    <w:rsid w:val="001E24FD"/>
    <w:rsid w:val="001F2B9A"/>
    <w:rsid w:val="00212EE7"/>
    <w:rsid w:val="00221E4F"/>
    <w:rsid w:val="00245EEC"/>
    <w:rsid w:val="0027681F"/>
    <w:rsid w:val="00296B02"/>
    <w:rsid w:val="002973E9"/>
    <w:rsid w:val="002A27E9"/>
    <w:rsid w:val="002B5BCC"/>
    <w:rsid w:val="00313982"/>
    <w:rsid w:val="00314F5F"/>
    <w:rsid w:val="00320240"/>
    <w:rsid w:val="00363AE3"/>
    <w:rsid w:val="0037388A"/>
    <w:rsid w:val="00382C5D"/>
    <w:rsid w:val="00387245"/>
    <w:rsid w:val="003D2311"/>
    <w:rsid w:val="003D58EB"/>
    <w:rsid w:val="003D7E56"/>
    <w:rsid w:val="004311BF"/>
    <w:rsid w:val="00432A27"/>
    <w:rsid w:val="00461EE6"/>
    <w:rsid w:val="00467F14"/>
    <w:rsid w:val="00480581"/>
    <w:rsid w:val="004846DC"/>
    <w:rsid w:val="00496DB1"/>
    <w:rsid w:val="004B0085"/>
    <w:rsid w:val="004C5978"/>
    <w:rsid w:val="005045A8"/>
    <w:rsid w:val="005111CF"/>
    <w:rsid w:val="00513825"/>
    <w:rsid w:val="005305F2"/>
    <w:rsid w:val="005313F7"/>
    <w:rsid w:val="00536937"/>
    <w:rsid w:val="00543E7C"/>
    <w:rsid w:val="00545E3E"/>
    <w:rsid w:val="00557AC2"/>
    <w:rsid w:val="00566F4A"/>
    <w:rsid w:val="00577EAF"/>
    <w:rsid w:val="00582972"/>
    <w:rsid w:val="0058500F"/>
    <w:rsid w:val="00586524"/>
    <w:rsid w:val="005A12DE"/>
    <w:rsid w:val="005A2CD3"/>
    <w:rsid w:val="005D19D3"/>
    <w:rsid w:val="005D4E19"/>
    <w:rsid w:val="005E2ED2"/>
    <w:rsid w:val="005E63DA"/>
    <w:rsid w:val="005F0FD2"/>
    <w:rsid w:val="005F4165"/>
    <w:rsid w:val="005F6177"/>
    <w:rsid w:val="0064240E"/>
    <w:rsid w:val="00652C78"/>
    <w:rsid w:val="006601DE"/>
    <w:rsid w:val="006631A7"/>
    <w:rsid w:val="0067528E"/>
    <w:rsid w:val="00680E39"/>
    <w:rsid w:val="0068211E"/>
    <w:rsid w:val="0068390D"/>
    <w:rsid w:val="006E4893"/>
    <w:rsid w:val="006E6C57"/>
    <w:rsid w:val="007257E3"/>
    <w:rsid w:val="007910FE"/>
    <w:rsid w:val="00794BF0"/>
    <w:rsid w:val="007A076E"/>
    <w:rsid w:val="007B6515"/>
    <w:rsid w:val="007E06FA"/>
    <w:rsid w:val="007F4B5C"/>
    <w:rsid w:val="007F750D"/>
    <w:rsid w:val="00813C15"/>
    <w:rsid w:val="008559C3"/>
    <w:rsid w:val="00861D6C"/>
    <w:rsid w:val="00895DBB"/>
    <w:rsid w:val="008964DF"/>
    <w:rsid w:val="008A0A8E"/>
    <w:rsid w:val="008A5238"/>
    <w:rsid w:val="008A73F7"/>
    <w:rsid w:val="008C08E2"/>
    <w:rsid w:val="008C1A5C"/>
    <w:rsid w:val="008D56C2"/>
    <w:rsid w:val="008E637E"/>
    <w:rsid w:val="009040BC"/>
    <w:rsid w:val="00904D66"/>
    <w:rsid w:val="00906500"/>
    <w:rsid w:val="009415A1"/>
    <w:rsid w:val="009453C7"/>
    <w:rsid w:val="00962531"/>
    <w:rsid w:val="0096356D"/>
    <w:rsid w:val="009647D6"/>
    <w:rsid w:val="00970C18"/>
    <w:rsid w:val="00993E19"/>
    <w:rsid w:val="009A4DA9"/>
    <w:rsid w:val="009A79CC"/>
    <w:rsid w:val="009F6E15"/>
    <w:rsid w:val="00A3078E"/>
    <w:rsid w:val="00A315DB"/>
    <w:rsid w:val="00A47A4F"/>
    <w:rsid w:val="00A74E7C"/>
    <w:rsid w:val="00A81177"/>
    <w:rsid w:val="00A82F60"/>
    <w:rsid w:val="00A90B40"/>
    <w:rsid w:val="00AA0285"/>
    <w:rsid w:val="00AA2636"/>
    <w:rsid w:val="00AB0C90"/>
    <w:rsid w:val="00AC592B"/>
    <w:rsid w:val="00AF6533"/>
    <w:rsid w:val="00B00FEC"/>
    <w:rsid w:val="00B31751"/>
    <w:rsid w:val="00B4362C"/>
    <w:rsid w:val="00B476A5"/>
    <w:rsid w:val="00B81C90"/>
    <w:rsid w:val="00B97512"/>
    <w:rsid w:val="00BC2751"/>
    <w:rsid w:val="00BD2559"/>
    <w:rsid w:val="00BE31D2"/>
    <w:rsid w:val="00C07C03"/>
    <w:rsid w:val="00C1523F"/>
    <w:rsid w:val="00C378AA"/>
    <w:rsid w:val="00C442E1"/>
    <w:rsid w:val="00C45578"/>
    <w:rsid w:val="00C50815"/>
    <w:rsid w:val="00C528B5"/>
    <w:rsid w:val="00C56B0A"/>
    <w:rsid w:val="00C5781E"/>
    <w:rsid w:val="00C70870"/>
    <w:rsid w:val="00C74F56"/>
    <w:rsid w:val="00C84C69"/>
    <w:rsid w:val="00CB289A"/>
    <w:rsid w:val="00CD28F5"/>
    <w:rsid w:val="00CD3416"/>
    <w:rsid w:val="00CD457E"/>
    <w:rsid w:val="00CD4FCF"/>
    <w:rsid w:val="00CF1F3D"/>
    <w:rsid w:val="00CF2D55"/>
    <w:rsid w:val="00D22CE9"/>
    <w:rsid w:val="00D26D9E"/>
    <w:rsid w:val="00D27546"/>
    <w:rsid w:val="00D36ED1"/>
    <w:rsid w:val="00D505A5"/>
    <w:rsid w:val="00D61169"/>
    <w:rsid w:val="00D83264"/>
    <w:rsid w:val="00D94122"/>
    <w:rsid w:val="00DA1107"/>
    <w:rsid w:val="00DA3D43"/>
    <w:rsid w:val="00DB1283"/>
    <w:rsid w:val="00DB15C9"/>
    <w:rsid w:val="00DB628B"/>
    <w:rsid w:val="00DC6B7B"/>
    <w:rsid w:val="00DE2FAC"/>
    <w:rsid w:val="00E04F2B"/>
    <w:rsid w:val="00E13158"/>
    <w:rsid w:val="00E31553"/>
    <w:rsid w:val="00E63545"/>
    <w:rsid w:val="00E77C71"/>
    <w:rsid w:val="00EB34F3"/>
    <w:rsid w:val="00EB3A7C"/>
    <w:rsid w:val="00EB7063"/>
    <w:rsid w:val="00EC56B2"/>
    <w:rsid w:val="00F065C1"/>
    <w:rsid w:val="00F1203D"/>
    <w:rsid w:val="00F12DB5"/>
    <w:rsid w:val="00F15F92"/>
    <w:rsid w:val="00F337FF"/>
    <w:rsid w:val="00F81491"/>
    <w:rsid w:val="00F823FD"/>
    <w:rsid w:val="00FB189F"/>
    <w:rsid w:val="00FE2CA5"/>
    <w:rsid w:val="00FF6D96"/>
    <w:rsid w:val="04FC088E"/>
    <w:rsid w:val="3DDF246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9F7FF1"/>
  <w15:docId w15:val="{E6CE3A4F-DAE8-4901-99F7-0BE4030A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1">
    <w:name w:val="heading 1"/>
    <w:basedOn w:val="Normal"/>
    <w:next w:val="Normal"/>
    <w:link w:val="Heading1Char"/>
    <w:uiPriority w:val="99"/>
    <w:qFormat/>
    <w:pPr>
      <w:keepNext/>
      <w:outlineLvl w:val="0"/>
    </w:pPr>
    <w:rPr>
      <w:rFonts w:ascii=".VnAvantH" w:eastAsia="Calibri" w:hAnsi=".VnAvantH"/>
      <w:b/>
      <w:bCs/>
      <w:lang w:val="zh-CN" w:eastAsia="zh-CN"/>
    </w:rPr>
  </w:style>
  <w:style w:type="paragraph" w:styleId="Heading3">
    <w:name w:val="heading 3"/>
    <w:basedOn w:val="Normal"/>
    <w:next w:val="Normal"/>
    <w:link w:val="Heading3Char"/>
    <w:uiPriority w:val="9"/>
    <w:semiHidden/>
    <w:unhideWhenUsed/>
    <w:qFormat/>
    <w:rsid w:val="00543E7C"/>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rPr>
      <w:rFonts w:eastAsia="Calibri"/>
      <w:lang w:val="zh-CN" w:eastAsia="zh-CN"/>
    </w:rPr>
  </w:style>
  <w:style w:type="paragraph" w:styleId="Header">
    <w:name w:val="header"/>
    <w:basedOn w:val="Normal"/>
    <w:link w:val="HeaderChar"/>
    <w:uiPriority w:val="99"/>
    <w:unhideWhenUsed/>
    <w:pPr>
      <w:tabs>
        <w:tab w:val="center" w:pos="4680"/>
        <w:tab w:val="right" w:pos="9360"/>
      </w:tabs>
    </w:pPr>
  </w:style>
  <w:style w:type="character" w:styleId="PageNumber">
    <w:name w:val="page number"/>
    <w:uiPriority w:val="99"/>
    <w:rPr>
      <w:rFonts w:cs="Times New Roman"/>
    </w:rPr>
  </w:style>
  <w:style w:type="character" w:customStyle="1" w:styleId="Heading1Char">
    <w:name w:val="Heading 1 Char"/>
    <w:basedOn w:val="DefaultParagraphFont"/>
    <w:link w:val="Heading1"/>
    <w:uiPriority w:val="99"/>
    <w:rPr>
      <w:rFonts w:ascii=".VnAvantH" w:eastAsia="Calibri" w:hAnsi=".VnAvantH" w:cs="Times New Roman"/>
      <w:b/>
      <w:bCs/>
      <w:sz w:val="24"/>
      <w:szCs w:val="24"/>
      <w:lang w:val="zh-CN" w:eastAsia="zh-CN"/>
    </w:rPr>
  </w:style>
  <w:style w:type="paragraph" w:customStyle="1" w:styleId="tieudephu">
    <w:name w:val="tieudephu"/>
    <w:basedOn w:val="Normal"/>
    <w:uiPriority w:val="99"/>
    <w:pPr>
      <w:spacing w:before="100" w:beforeAutospacing="1" w:after="100" w:afterAutospacing="1"/>
    </w:pPr>
    <w:rPr>
      <w:rFonts w:ascii="Arial" w:hAnsi="Arial" w:cs="Arial"/>
      <w:color w:val="666666"/>
      <w:sz w:val="18"/>
      <w:szCs w:val="18"/>
    </w:rPr>
  </w:style>
  <w:style w:type="character" w:customStyle="1" w:styleId="FooterChar">
    <w:name w:val="Footer Char"/>
    <w:basedOn w:val="DefaultParagraphFont"/>
    <w:link w:val="Footer"/>
    <w:uiPriority w:val="99"/>
    <w:rPr>
      <w:rFonts w:eastAsia="Calibri" w:cs="Times New Roman"/>
      <w:sz w:val="24"/>
      <w:szCs w:val="24"/>
      <w:lang w:val="zh-CN" w:eastAsia="zh-CN"/>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pPr>
      <w:ind w:left="720"/>
      <w:contextualSpacing/>
    </w:pPr>
    <w:rPr>
      <w:rFonts w:ascii="Cambria" w:eastAsia="MS Mincho" w:hAnsi="Cambria"/>
    </w:rPr>
  </w:style>
  <w:style w:type="character" w:customStyle="1" w:styleId="HeaderChar">
    <w:name w:val="Header Char"/>
    <w:basedOn w:val="DefaultParagraphFont"/>
    <w:link w:val="Header"/>
    <w:uiPriority w:val="99"/>
    <w:rPr>
      <w:rFonts w:eastAsia="Times New Roman" w:cs="Times New Roman"/>
      <w:sz w:val="24"/>
      <w:szCs w:val="24"/>
      <w:lang w:val="en-US"/>
    </w:rPr>
  </w:style>
  <w:style w:type="character" w:customStyle="1" w:styleId="Vnbnnidung">
    <w:name w:val="Văn bản nội dung"/>
    <w:rsid w:val="009F6E1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aliases w:val="Normal (Web) Char"/>
    <w:basedOn w:val="Normal"/>
    <w:link w:val="NormalWebChar1"/>
    <w:uiPriority w:val="99"/>
    <w:unhideWhenUsed/>
    <w:qFormat/>
    <w:rsid w:val="005D19D3"/>
    <w:pPr>
      <w:spacing w:before="100" w:beforeAutospacing="1" w:after="100" w:afterAutospacing="1"/>
    </w:pPr>
    <w:rPr>
      <w:lang w:val="vi-VN" w:eastAsia="vi-VN"/>
    </w:rPr>
  </w:style>
  <w:style w:type="paragraph" w:styleId="NoSpacing">
    <w:name w:val="No Spacing"/>
    <w:uiPriority w:val="1"/>
    <w:qFormat/>
    <w:rsid w:val="00F1203D"/>
    <w:rPr>
      <w:rFonts w:eastAsia="Times New Roman" w:cs="Times New Roman"/>
      <w:sz w:val="28"/>
      <w:szCs w:val="28"/>
    </w:rPr>
  </w:style>
  <w:style w:type="character" w:styleId="FootnoteReference">
    <w:name w:val="footnote reference"/>
    <w:aliases w:val="Ref,de nota al pie"/>
    <w:uiPriority w:val="99"/>
    <w:unhideWhenUsed/>
    <w:rsid w:val="00BE31D2"/>
    <w:rPr>
      <w:vertAlign w:val="superscript"/>
    </w:rPr>
  </w:style>
  <w:style w:type="character" w:styleId="Strong">
    <w:name w:val="Strong"/>
    <w:basedOn w:val="DefaultParagraphFont"/>
    <w:uiPriority w:val="22"/>
    <w:qFormat/>
    <w:rsid w:val="006E6C57"/>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C442E1"/>
    <w:rPr>
      <w:rFonts w:ascii="Cambria" w:eastAsia="MS Mincho" w:hAnsi="Cambria" w:cs="Times New Roman"/>
      <w:sz w:val="24"/>
      <w:szCs w:val="24"/>
    </w:rPr>
  </w:style>
  <w:style w:type="character" w:customStyle="1" w:styleId="apple-tab-span">
    <w:name w:val="apple-tab-span"/>
    <w:rsid w:val="00C442E1"/>
  </w:style>
  <w:style w:type="paragraph" w:styleId="BodyText">
    <w:name w:val="Body Text"/>
    <w:basedOn w:val="Normal"/>
    <w:link w:val="BodyTextChar"/>
    <w:uiPriority w:val="1"/>
    <w:qFormat/>
    <w:rsid w:val="00CF2D55"/>
    <w:pPr>
      <w:widowControl w:val="0"/>
      <w:autoSpaceDE w:val="0"/>
      <w:autoSpaceDN w:val="0"/>
      <w:ind w:left="212"/>
    </w:pPr>
    <w:rPr>
      <w:lang w:val="vi"/>
    </w:rPr>
  </w:style>
  <w:style w:type="character" w:customStyle="1" w:styleId="BodyTextChar">
    <w:name w:val="Body Text Char"/>
    <w:basedOn w:val="DefaultParagraphFont"/>
    <w:link w:val="BodyText"/>
    <w:uiPriority w:val="1"/>
    <w:rsid w:val="00CF2D55"/>
    <w:rPr>
      <w:rFonts w:eastAsia="Times New Roman" w:cs="Times New Roman"/>
      <w:sz w:val="24"/>
      <w:szCs w:val="24"/>
      <w:lang w:val="vi"/>
    </w:rPr>
  </w:style>
  <w:style w:type="character" w:customStyle="1" w:styleId="NormalWebChar1">
    <w:name w:val="Normal (Web) Char1"/>
    <w:aliases w:val="Normal (Web) Char Char"/>
    <w:link w:val="NormalWeb"/>
    <w:uiPriority w:val="99"/>
    <w:locked/>
    <w:rsid w:val="00CF2D55"/>
    <w:rPr>
      <w:rFonts w:eastAsia="Times New Roman" w:cs="Times New Roman"/>
      <w:sz w:val="24"/>
      <w:szCs w:val="24"/>
      <w:lang w:val="vi-VN" w:eastAsia="vi-VN"/>
    </w:rPr>
  </w:style>
  <w:style w:type="character" w:customStyle="1" w:styleId="Heading3Char">
    <w:name w:val="Heading 3 Char"/>
    <w:basedOn w:val="DefaultParagraphFont"/>
    <w:link w:val="Heading3"/>
    <w:uiPriority w:val="9"/>
    <w:semiHidden/>
    <w:rsid w:val="00543E7C"/>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qFormat/>
    <w:rsid w:val="00543E7C"/>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Son</dc:creator>
  <cp:lastModifiedBy>Admin</cp:lastModifiedBy>
  <cp:revision>2</cp:revision>
  <cp:lastPrinted>2023-07-24T01:32:00Z</cp:lastPrinted>
  <dcterms:created xsi:type="dcterms:W3CDTF">2025-04-14T07:25:00Z</dcterms:created>
  <dcterms:modified xsi:type="dcterms:W3CDTF">2025-04-14T07:25:00Z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13DDDEC733A54ED0A3311793A664E060</vt:lpwstr>
  </property>
</Properties>
</file>