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40" w:type="pct"/>
        <w:tblCellMar>
          <w:top w:w="15" w:type="dxa"/>
          <w:left w:w="15" w:type="dxa"/>
          <w:bottom w:w="15" w:type="dxa"/>
          <w:right w:w="15" w:type="dxa"/>
        </w:tblCellMar>
        <w:tblLook w:val="0000" w:firstRow="0" w:lastRow="0" w:firstColumn="0" w:lastColumn="0" w:noHBand="0" w:noVBand="0"/>
      </w:tblPr>
      <w:tblGrid>
        <w:gridCol w:w="3829"/>
        <w:gridCol w:w="5839"/>
      </w:tblGrid>
      <w:tr w:rsidR="000A08C4" w:rsidRPr="001A5508" w:rsidTr="001B0C5C">
        <w:tc>
          <w:tcPr>
            <w:tcW w:w="1980" w:type="pct"/>
            <w:shd w:val="clear" w:color="auto" w:fill="auto"/>
          </w:tcPr>
          <w:p w:rsidR="000A08C4" w:rsidRPr="001A5508" w:rsidRDefault="000A08C4" w:rsidP="001B0C5C">
            <w:pPr>
              <w:pStyle w:val="NormalWeb"/>
              <w:jc w:val="center"/>
              <w:rPr>
                <w:sz w:val="28"/>
                <w:szCs w:val="28"/>
              </w:rPr>
            </w:pPr>
            <w:r w:rsidRPr="001A5508">
              <w:rPr>
                <w:rStyle w:val="Strong"/>
                <w:rFonts w:eastAsiaTheme="majorEastAsia"/>
                <w:sz w:val="28"/>
                <w:szCs w:val="28"/>
              </w:rPr>
              <w:t>TRƯỜNG THCS HƯNG ĐẠO</w:t>
            </w:r>
          </w:p>
        </w:tc>
        <w:tc>
          <w:tcPr>
            <w:tcW w:w="3020" w:type="pct"/>
            <w:shd w:val="clear" w:color="auto" w:fill="auto"/>
            <w:vAlign w:val="center"/>
          </w:tcPr>
          <w:p w:rsidR="000A08C4" w:rsidRPr="001A5508" w:rsidRDefault="000A08C4" w:rsidP="001B0C5C">
            <w:pPr>
              <w:pStyle w:val="NormalWeb"/>
              <w:ind w:left="252"/>
              <w:jc w:val="center"/>
              <w:rPr>
                <w:sz w:val="28"/>
                <w:szCs w:val="28"/>
              </w:rPr>
            </w:pPr>
            <w:r w:rsidRPr="001A5508">
              <w:rPr>
                <w:rStyle w:val="Strong"/>
                <w:rFonts w:eastAsiaTheme="majorEastAsia"/>
                <w:sz w:val="28"/>
                <w:szCs w:val="28"/>
              </w:rPr>
              <w:t xml:space="preserve">      ĐỀ CƯƠNG ÔN TẬP GIỮA HỌC KÌ II</w:t>
            </w:r>
          </w:p>
          <w:p w:rsidR="000A08C4" w:rsidRPr="001A5508" w:rsidRDefault="000A08C4" w:rsidP="001B0C5C">
            <w:pPr>
              <w:pStyle w:val="NormalWeb"/>
              <w:jc w:val="center"/>
              <w:rPr>
                <w:sz w:val="28"/>
                <w:szCs w:val="28"/>
              </w:rPr>
            </w:pPr>
            <w:r w:rsidRPr="001A5508">
              <w:rPr>
                <w:rStyle w:val="Strong"/>
                <w:rFonts w:eastAsiaTheme="majorEastAsia"/>
                <w:sz w:val="28"/>
                <w:szCs w:val="28"/>
              </w:rPr>
              <w:t>NĂM HỌC 2024 - 2025</w:t>
            </w:r>
          </w:p>
          <w:p w:rsidR="000A08C4" w:rsidRPr="001A5508" w:rsidRDefault="000A08C4" w:rsidP="001B0C5C">
            <w:pPr>
              <w:pStyle w:val="NormalWeb"/>
              <w:jc w:val="center"/>
              <w:rPr>
                <w:rStyle w:val="Strong"/>
                <w:rFonts w:eastAsiaTheme="majorEastAsia"/>
                <w:sz w:val="28"/>
                <w:szCs w:val="28"/>
              </w:rPr>
            </w:pPr>
            <w:r w:rsidRPr="001A5508">
              <w:rPr>
                <w:rStyle w:val="Strong"/>
                <w:sz w:val="28"/>
                <w:szCs w:val="28"/>
              </w:rPr>
              <w:t xml:space="preserve">  MÔN: KHOA HỌC TỰ NHIÊN 9</w:t>
            </w:r>
          </w:p>
          <w:p w:rsidR="000A08C4" w:rsidRPr="001A5508" w:rsidRDefault="000A08C4" w:rsidP="001B0C5C">
            <w:pPr>
              <w:pStyle w:val="NormalWeb"/>
              <w:jc w:val="center"/>
              <w:rPr>
                <w:sz w:val="28"/>
                <w:szCs w:val="28"/>
              </w:rPr>
            </w:pPr>
            <w:r w:rsidRPr="001A5508">
              <w:rPr>
                <w:rStyle w:val="Strong"/>
                <w:rFonts w:eastAsiaTheme="majorEastAsia"/>
                <w:sz w:val="28"/>
                <w:szCs w:val="28"/>
              </w:rPr>
              <w:t>( PHẦN HOÁ )</w:t>
            </w:r>
          </w:p>
        </w:tc>
      </w:tr>
    </w:tbl>
    <w:p w:rsidR="000A08C4" w:rsidRPr="001A5508" w:rsidRDefault="000A08C4" w:rsidP="000A08C4">
      <w:pPr>
        <w:pStyle w:val="Heading3"/>
        <w:rPr>
          <w:rFonts w:ascii="Times New Roman" w:hAnsi="Times New Roman" w:hint="default"/>
          <w:sz w:val="28"/>
          <w:szCs w:val="28"/>
        </w:rPr>
      </w:pPr>
      <w:r w:rsidRPr="001A5508">
        <w:rPr>
          <w:rFonts w:ascii="Times New Roman" w:hAnsi="Times New Roman" w:hint="default"/>
          <w:sz w:val="28"/>
          <w:szCs w:val="28"/>
        </w:rPr>
        <w:t>I. Kiến thức lý thuyết</w:t>
      </w:r>
    </w:p>
    <w:p w:rsidR="000A08C4" w:rsidRPr="001A5508" w:rsidRDefault="000A08C4" w:rsidP="000A08C4">
      <w:pPr>
        <w:rPr>
          <w:b/>
          <w:sz w:val="28"/>
          <w:szCs w:val="28"/>
        </w:rPr>
      </w:pPr>
      <w:r w:rsidRPr="001A5508">
        <w:rPr>
          <w:b/>
          <w:sz w:val="28"/>
          <w:szCs w:val="28"/>
        </w:rPr>
        <w:t>- Ethylic alcohol</w:t>
      </w:r>
    </w:p>
    <w:p w:rsidR="000A08C4" w:rsidRPr="001A5508" w:rsidRDefault="000A08C4" w:rsidP="000A08C4">
      <w:pPr>
        <w:rPr>
          <w:b/>
          <w:sz w:val="28"/>
          <w:szCs w:val="28"/>
        </w:rPr>
      </w:pPr>
      <w:r w:rsidRPr="001A5508">
        <w:rPr>
          <w:b/>
          <w:sz w:val="28"/>
          <w:szCs w:val="28"/>
        </w:rPr>
        <w:t>- Acetic acid</w:t>
      </w:r>
    </w:p>
    <w:p w:rsidR="000A08C4" w:rsidRPr="001A5508" w:rsidRDefault="000A08C4" w:rsidP="000A08C4">
      <w:pPr>
        <w:rPr>
          <w:b/>
          <w:sz w:val="28"/>
          <w:szCs w:val="28"/>
        </w:rPr>
      </w:pPr>
      <w:r w:rsidRPr="001A5508">
        <w:rPr>
          <w:b/>
          <w:sz w:val="28"/>
          <w:szCs w:val="28"/>
        </w:rPr>
        <w:t>- Lipid và chất béo</w:t>
      </w:r>
    </w:p>
    <w:p w:rsidR="000A08C4" w:rsidRPr="001A5508" w:rsidRDefault="000A08C4" w:rsidP="000A08C4">
      <w:pPr>
        <w:rPr>
          <w:b/>
          <w:sz w:val="28"/>
          <w:szCs w:val="28"/>
        </w:rPr>
      </w:pPr>
      <w:r w:rsidRPr="001A5508">
        <w:rPr>
          <w:b/>
          <w:sz w:val="28"/>
          <w:szCs w:val="28"/>
        </w:rPr>
        <w:t>- Glucose và saccharose</w:t>
      </w:r>
    </w:p>
    <w:p w:rsidR="000A08C4" w:rsidRPr="001A5508" w:rsidRDefault="000A08C4" w:rsidP="000A08C4">
      <w:pPr>
        <w:rPr>
          <w:b/>
          <w:sz w:val="28"/>
          <w:szCs w:val="28"/>
        </w:rPr>
      </w:pPr>
      <w:r w:rsidRPr="001A5508">
        <w:rPr>
          <w:b/>
          <w:sz w:val="28"/>
          <w:szCs w:val="28"/>
        </w:rPr>
        <w:t>- Tinh bột và cellulose</w:t>
      </w:r>
    </w:p>
    <w:p w:rsidR="000A08C4" w:rsidRPr="001A5508" w:rsidRDefault="000A08C4" w:rsidP="000A08C4">
      <w:pPr>
        <w:rPr>
          <w:b/>
          <w:sz w:val="28"/>
          <w:szCs w:val="28"/>
        </w:rPr>
      </w:pPr>
      <w:r w:rsidRPr="001A5508">
        <w:rPr>
          <w:b/>
          <w:sz w:val="28"/>
          <w:szCs w:val="28"/>
        </w:rPr>
        <w:t>- Protein</w:t>
      </w:r>
    </w:p>
    <w:p w:rsidR="000A08C4" w:rsidRPr="001A5508" w:rsidRDefault="000A08C4" w:rsidP="000A08C4">
      <w:pPr>
        <w:rPr>
          <w:b/>
          <w:sz w:val="28"/>
          <w:szCs w:val="28"/>
        </w:rPr>
      </w:pPr>
      <w:r w:rsidRPr="001A5508">
        <w:rPr>
          <w:b/>
          <w:sz w:val="28"/>
          <w:szCs w:val="28"/>
        </w:rPr>
        <w:t>- Polymer</w:t>
      </w:r>
    </w:p>
    <w:p w:rsidR="000A08C4" w:rsidRPr="001A5508" w:rsidRDefault="000A08C4" w:rsidP="000A08C4">
      <w:pPr>
        <w:rPr>
          <w:b/>
          <w:sz w:val="28"/>
          <w:szCs w:val="28"/>
        </w:rPr>
      </w:pPr>
      <w:r w:rsidRPr="001A5508">
        <w:rPr>
          <w:b/>
          <w:sz w:val="28"/>
          <w:szCs w:val="28"/>
        </w:rPr>
        <w:t>II. BÀI TẬP TỰ LUYỆN.</w:t>
      </w:r>
    </w:p>
    <w:p w:rsidR="002D0A81" w:rsidRPr="001A5508" w:rsidRDefault="002D0A81" w:rsidP="002D0A81">
      <w:pPr>
        <w:pStyle w:val="NormalWeb"/>
        <w:spacing w:before="0" w:beforeAutospacing="0" w:after="240" w:afterAutospacing="0" w:line="360" w:lineRule="atLeast"/>
        <w:ind w:left="48" w:right="48"/>
        <w:jc w:val="both"/>
        <w:rPr>
          <w:color w:val="000000"/>
          <w:sz w:val="28"/>
          <w:szCs w:val="28"/>
        </w:rPr>
      </w:pPr>
      <w:r w:rsidRPr="001A5508">
        <w:rPr>
          <w:b/>
          <w:bCs/>
          <w:color w:val="008000"/>
          <w:sz w:val="28"/>
          <w:szCs w:val="28"/>
        </w:rPr>
        <w:t> </w:t>
      </w:r>
      <w:r w:rsidRPr="001A5508">
        <w:rPr>
          <w:b/>
          <w:bCs/>
          <w:sz w:val="28"/>
          <w:szCs w:val="28"/>
        </w:rPr>
        <w:t>Câu 1:</w:t>
      </w:r>
      <w:r w:rsidRPr="001A5508">
        <w:rPr>
          <w:color w:val="000000"/>
          <w:sz w:val="28"/>
          <w:szCs w:val="28"/>
        </w:rPr>
        <w:t>Thêm một lượng nước cất thích hợp vào cồn 96° sẽ thu được cồn 70° thường được sử dụng trong y tế. Bằng cách trên, từ 3,5 L cồn 96° sẽ thu được lượng cồn 70° là:</w:t>
      </w:r>
    </w:p>
    <w:p w:rsidR="002D0A81" w:rsidRPr="001A5508" w:rsidRDefault="002D0A81" w:rsidP="002D0A81">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A. 5,0 L.</w:t>
      </w:r>
    </w:p>
    <w:p w:rsidR="002D0A81" w:rsidRPr="001A5508" w:rsidRDefault="002D0A81" w:rsidP="002D0A81">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B. 2,55 L.</w:t>
      </w:r>
    </w:p>
    <w:p w:rsidR="002D0A81" w:rsidRPr="001A5508" w:rsidRDefault="002D0A81" w:rsidP="002D0A81">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C. 4,8 L.</w:t>
      </w:r>
    </w:p>
    <w:p w:rsidR="002D0A81" w:rsidRPr="001A5508" w:rsidRDefault="002D0A81" w:rsidP="002D0A81">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D. 7,43 L.</w:t>
      </w:r>
    </w:p>
    <w:p w:rsidR="008645AD" w:rsidRPr="001A5508" w:rsidRDefault="008645AD" w:rsidP="008645AD">
      <w:pPr>
        <w:pStyle w:val="NormalWeb"/>
        <w:spacing w:before="0" w:beforeAutospacing="0" w:after="240" w:afterAutospacing="0" w:line="360" w:lineRule="atLeast"/>
        <w:ind w:left="48" w:right="48"/>
        <w:jc w:val="both"/>
        <w:rPr>
          <w:b/>
          <w:sz w:val="28"/>
          <w:szCs w:val="28"/>
        </w:rPr>
      </w:pPr>
      <w:r w:rsidRPr="001A5508">
        <w:rPr>
          <w:b/>
          <w:sz w:val="28"/>
          <w:szCs w:val="28"/>
        </w:rPr>
        <w:t>Câu 2:</w:t>
      </w:r>
    </w:p>
    <w:p w:rsidR="008645AD" w:rsidRPr="001A5508" w:rsidRDefault="008645AD" w:rsidP="008645AD">
      <w:pPr>
        <w:pStyle w:val="NormalWeb"/>
        <w:spacing w:before="0" w:beforeAutospacing="0" w:after="240" w:afterAutospacing="0" w:line="360" w:lineRule="atLeast"/>
        <w:ind w:left="48" w:right="48"/>
        <w:jc w:val="both"/>
        <w:rPr>
          <w:color w:val="000000"/>
          <w:sz w:val="28"/>
          <w:szCs w:val="28"/>
        </w:rPr>
      </w:pPr>
      <w:r w:rsidRPr="001A5508">
        <w:rPr>
          <w:sz w:val="28"/>
          <w:szCs w:val="28"/>
        </w:rPr>
        <w:t xml:space="preserve"> </w:t>
      </w:r>
      <w:r w:rsidRPr="001A5508">
        <w:rPr>
          <w:rStyle w:val="Strong"/>
          <w:color w:val="000000"/>
          <w:sz w:val="28"/>
          <w:szCs w:val="28"/>
        </w:rPr>
        <w:t>1)</w:t>
      </w:r>
      <w:r w:rsidRPr="001A5508">
        <w:rPr>
          <w:color w:val="000000"/>
          <w:sz w:val="28"/>
          <w:szCs w:val="28"/>
        </w:rPr>
        <w:t> Chia 200 gam một dung dịch CH</w:t>
      </w:r>
      <w:r w:rsidRPr="001A5508">
        <w:rPr>
          <w:color w:val="000000"/>
          <w:sz w:val="28"/>
          <w:szCs w:val="28"/>
          <w:vertAlign w:val="subscript"/>
        </w:rPr>
        <w:t>3</w:t>
      </w:r>
      <w:r w:rsidRPr="001A5508">
        <w:rPr>
          <w:color w:val="000000"/>
          <w:sz w:val="28"/>
          <w:szCs w:val="28"/>
        </w:rPr>
        <w:t>COOH 4,8% làm hai phần bằng nhau.</w:t>
      </w:r>
    </w:p>
    <w:p w:rsidR="008645AD" w:rsidRPr="001A5508" w:rsidRDefault="008645AD" w:rsidP="008645AD">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a) Phần I trung hòa vừa đủ với 200 ml dung dịch NaOH. Tính nồng độ mol của dung dịch NaOH.</w:t>
      </w:r>
    </w:p>
    <w:p w:rsidR="008645AD" w:rsidRPr="001A5508" w:rsidRDefault="008645AD" w:rsidP="008645AD">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lastRenderedPageBreak/>
        <w:t>b) Cho phần II tác dụng với Mg dư. Tính thể tích khí H</w:t>
      </w:r>
      <w:r w:rsidRPr="001A5508">
        <w:rPr>
          <w:color w:val="000000"/>
          <w:sz w:val="28"/>
          <w:szCs w:val="28"/>
          <w:vertAlign w:val="subscript"/>
        </w:rPr>
        <w:t>2</w:t>
      </w:r>
      <w:r w:rsidRPr="001A5508">
        <w:rPr>
          <w:color w:val="000000"/>
          <w:sz w:val="28"/>
          <w:szCs w:val="28"/>
        </w:rPr>
        <w:t> sinh ra ở điều kiện tiêu chuẩn.</w:t>
      </w:r>
    </w:p>
    <w:p w:rsidR="008645AD" w:rsidRPr="001A5508" w:rsidRDefault="008645AD" w:rsidP="008645AD">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t>2)</w:t>
      </w:r>
      <w:r w:rsidRPr="001A5508">
        <w:rPr>
          <w:color w:val="000000"/>
          <w:sz w:val="28"/>
          <w:szCs w:val="28"/>
        </w:rPr>
        <w:t> Tính khối lượng ethylic alcohol cần dùng để điều chế 200 gam dung dịch CH</w:t>
      </w:r>
      <w:r w:rsidRPr="001A5508">
        <w:rPr>
          <w:color w:val="000000"/>
          <w:sz w:val="28"/>
          <w:szCs w:val="28"/>
          <w:vertAlign w:val="subscript"/>
        </w:rPr>
        <w:t>3</w:t>
      </w:r>
      <w:r w:rsidRPr="001A5508">
        <w:rPr>
          <w:color w:val="000000"/>
          <w:sz w:val="28"/>
          <w:szCs w:val="28"/>
        </w:rPr>
        <w:t>COOH trên bằng phương pháp lên men với hiệu suất 80%.</w:t>
      </w:r>
    </w:p>
    <w:p w:rsidR="008645AD" w:rsidRPr="001A5508" w:rsidRDefault="008645AD">
      <w:pPr>
        <w:rPr>
          <w:sz w:val="28"/>
          <w:szCs w:val="28"/>
        </w:rPr>
      </w:pPr>
      <w:r w:rsidRPr="001A5508">
        <w:rPr>
          <w:b/>
          <w:sz w:val="28"/>
          <w:szCs w:val="28"/>
        </w:rPr>
        <w:t>Câu 3:</w:t>
      </w:r>
      <w:r w:rsidR="000E5095" w:rsidRPr="001A5508">
        <w:rPr>
          <w:sz w:val="28"/>
          <w:szCs w:val="28"/>
        </w:rPr>
        <w:t xml:space="preserve"> </w:t>
      </w:r>
      <w:r w:rsidRPr="001A5508">
        <w:rPr>
          <w:color w:val="000000"/>
          <w:sz w:val="28"/>
          <w:szCs w:val="28"/>
          <w:shd w:val="clear" w:color="auto" w:fill="FFFFFF"/>
        </w:rPr>
        <w:t>Theo khuyến nghị trong độ tuổi từ 15 đến 19, nhu cầu chất béo hằng ngày đối với nam là 63 – 94 g, đối với nữ là 53 – 79 g. Hãy tính tổng lượng chất béo cần thiết cho bản thân trong một tháng (30 ngày).</w:t>
      </w:r>
    </w:p>
    <w:p w:rsidR="008645AD" w:rsidRPr="001A5508" w:rsidRDefault="000E5095">
      <w:pPr>
        <w:rPr>
          <w:sz w:val="28"/>
          <w:szCs w:val="28"/>
        </w:rPr>
      </w:pPr>
      <w:r w:rsidRPr="001A5508">
        <w:rPr>
          <w:b/>
          <w:sz w:val="28"/>
          <w:szCs w:val="28"/>
        </w:rPr>
        <w:t>Câu 4:</w:t>
      </w:r>
      <w:r w:rsidRPr="001A5508">
        <w:rPr>
          <w:sz w:val="28"/>
          <w:szCs w:val="28"/>
        </w:rPr>
        <w:t xml:space="preserve"> </w:t>
      </w:r>
      <w:r w:rsidR="008645AD" w:rsidRPr="001A5508">
        <w:rPr>
          <w:color w:val="000000"/>
          <w:sz w:val="28"/>
          <w:szCs w:val="28"/>
          <w:shd w:val="clear" w:color="auto" w:fill="FFFFFF"/>
        </w:rPr>
        <w:t>Viết công thức cấu tạo của một loại chất béo được tạo thành từ oleic acid (C</w:t>
      </w:r>
      <w:r w:rsidR="008645AD" w:rsidRPr="001A5508">
        <w:rPr>
          <w:color w:val="000000"/>
          <w:sz w:val="28"/>
          <w:szCs w:val="28"/>
          <w:shd w:val="clear" w:color="auto" w:fill="FFFFFF"/>
          <w:vertAlign w:val="subscript"/>
        </w:rPr>
        <w:t>17</w:t>
      </w:r>
      <w:r w:rsidR="008645AD" w:rsidRPr="001A5508">
        <w:rPr>
          <w:color w:val="000000"/>
          <w:sz w:val="28"/>
          <w:szCs w:val="28"/>
          <w:shd w:val="clear" w:color="auto" w:fill="FFFFFF"/>
        </w:rPr>
        <w:t>H</w:t>
      </w:r>
      <w:r w:rsidR="008645AD" w:rsidRPr="001A5508">
        <w:rPr>
          <w:color w:val="000000"/>
          <w:sz w:val="28"/>
          <w:szCs w:val="28"/>
          <w:shd w:val="clear" w:color="auto" w:fill="FFFFFF"/>
          <w:vertAlign w:val="subscript"/>
        </w:rPr>
        <w:t>33</w:t>
      </w:r>
      <w:r w:rsidR="008645AD" w:rsidRPr="001A5508">
        <w:rPr>
          <w:color w:val="000000"/>
          <w:sz w:val="28"/>
          <w:szCs w:val="28"/>
          <w:shd w:val="clear" w:color="auto" w:fill="FFFFFF"/>
        </w:rPr>
        <w:t>COOH) và glycerol.</w:t>
      </w:r>
    </w:p>
    <w:p w:rsidR="008645AD" w:rsidRPr="001A5508" w:rsidRDefault="008645AD" w:rsidP="008645AD">
      <w:pPr>
        <w:rPr>
          <w:sz w:val="28"/>
          <w:szCs w:val="28"/>
        </w:rPr>
      </w:pPr>
      <w:r w:rsidRPr="001A5508">
        <w:rPr>
          <w:b/>
          <w:bCs/>
          <w:sz w:val="28"/>
          <w:szCs w:val="28"/>
        </w:rPr>
        <w:t>Câu 5 :</w:t>
      </w:r>
      <w:r w:rsidRPr="001A5508">
        <w:rPr>
          <w:sz w:val="28"/>
          <w:szCs w:val="28"/>
        </w:rPr>
        <w:t xml:space="preserve"> </w:t>
      </w:r>
      <w:r w:rsidRPr="001A5508">
        <w:rPr>
          <w:sz w:val="28"/>
          <w:szCs w:val="28"/>
          <w:lang w:val="vi-VN"/>
        </w:rPr>
        <w:t>Hoàn thành các phương trình hoá học theo sơ đồ chuyển hoá sau:</w:t>
      </w:r>
    </w:p>
    <w:p w:rsidR="008645AD" w:rsidRPr="001A5508" w:rsidRDefault="008645AD" w:rsidP="008645AD">
      <w:pPr>
        <w:rPr>
          <w:sz w:val="28"/>
          <w:szCs w:val="28"/>
        </w:rPr>
      </w:pPr>
      <w:r w:rsidRPr="001A5508">
        <w:rPr>
          <w:sz w:val="28"/>
          <w:szCs w:val="28"/>
        </w:rPr>
        <w:tab/>
      </w:r>
      <w:r w:rsidRPr="001A5508">
        <w:rPr>
          <w:sz w:val="28"/>
          <w:szCs w:val="28"/>
        </w:rPr>
        <w:tab/>
      </w:r>
      <w:r w:rsidRPr="001A5508">
        <w:rPr>
          <w:sz w:val="28"/>
          <w:szCs w:val="28"/>
          <w:lang w:val="vi-VN"/>
        </w:rPr>
        <w:t>Saccharose</w:t>
      </w:r>
      <w:r w:rsidRPr="001A5508">
        <w:rPr>
          <w:sz w:val="28"/>
          <w:szCs w:val="28"/>
        </w:rPr>
        <w:t xml:space="preserve"> </w:t>
      </w:r>
      <w:r w:rsidRPr="001A5508">
        <w:rPr>
          <w:sz w:val="28"/>
          <w:szCs w:val="28"/>
        </w:rPr>
        <w:tab/>
      </w:r>
      <w:r w:rsidRPr="001A5508">
        <w:rPr>
          <w:sz w:val="28"/>
          <w:szCs w:val="28"/>
        </w:rPr>
        <w:sym w:font="Wingdings 3" w:char="F092"/>
      </w:r>
      <w:r w:rsidRPr="001A5508">
        <w:rPr>
          <w:sz w:val="28"/>
          <w:szCs w:val="28"/>
        </w:rPr>
        <w:t xml:space="preserve"> </w:t>
      </w:r>
      <w:r w:rsidRPr="001A5508">
        <w:rPr>
          <w:sz w:val="28"/>
          <w:szCs w:val="28"/>
          <w:lang w:val="vi-VN"/>
        </w:rPr>
        <w:t>Glucose</w:t>
      </w:r>
      <w:r w:rsidRPr="001A5508">
        <w:rPr>
          <w:sz w:val="28"/>
          <w:szCs w:val="28"/>
        </w:rPr>
        <w:t xml:space="preserve"> </w:t>
      </w:r>
      <w:r w:rsidRPr="001A5508">
        <w:rPr>
          <w:sz w:val="28"/>
          <w:szCs w:val="28"/>
        </w:rPr>
        <w:sym w:font="Wingdings 3" w:char="F092"/>
      </w:r>
      <w:r w:rsidRPr="001A5508">
        <w:rPr>
          <w:sz w:val="28"/>
          <w:szCs w:val="28"/>
        </w:rPr>
        <w:t xml:space="preserve"> </w:t>
      </w:r>
      <w:r w:rsidRPr="001A5508">
        <w:rPr>
          <w:sz w:val="28"/>
          <w:szCs w:val="28"/>
          <w:lang w:val="vi-VN"/>
        </w:rPr>
        <w:t>Ag</w:t>
      </w:r>
    </w:p>
    <w:p w:rsidR="008645AD" w:rsidRPr="001A5508" w:rsidRDefault="008645AD" w:rsidP="008645AD">
      <w:pPr>
        <w:rPr>
          <w:sz w:val="28"/>
          <w:szCs w:val="28"/>
        </w:rPr>
      </w:pPr>
      <w:r w:rsidRPr="001A5508">
        <w:rPr>
          <w:sz w:val="28"/>
          <w:szCs w:val="28"/>
        </w:rPr>
        <w:tab/>
      </w:r>
      <w:r w:rsidRPr="001A5508">
        <w:rPr>
          <w:sz w:val="28"/>
          <w:szCs w:val="28"/>
        </w:rPr>
        <w:tab/>
      </w:r>
      <w:r w:rsidRPr="001A5508">
        <w:rPr>
          <w:sz w:val="28"/>
          <w:szCs w:val="28"/>
        </w:rPr>
        <w:tab/>
        <w:t xml:space="preserve">                   </w:t>
      </w:r>
      <w:r w:rsidRPr="001A5508">
        <w:rPr>
          <w:sz w:val="28"/>
          <w:szCs w:val="28"/>
        </w:rPr>
        <w:sym w:font="Wingdings 3" w:char="F094"/>
      </w:r>
    </w:p>
    <w:p w:rsidR="008645AD" w:rsidRPr="001A5508" w:rsidRDefault="008645AD" w:rsidP="008645AD">
      <w:pPr>
        <w:rPr>
          <w:sz w:val="28"/>
          <w:szCs w:val="28"/>
        </w:rPr>
      </w:pPr>
      <w:r w:rsidRPr="001A5508">
        <w:rPr>
          <w:sz w:val="28"/>
          <w:szCs w:val="28"/>
        </w:rPr>
        <w:tab/>
      </w:r>
      <w:r w:rsidRPr="001A5508">
        <w:rPr>
          <w:sz w:val="28"/>
          <w:szCs w:val="28"/>
        </w:rPr>
        <w:tab/>
      </w:r>
      <w:r w:rsidRPr="001A5508">
        <w:rPr>
          <w:sz w:val="28"/>
          <w:szCs w:val="28"/>
        </w:rPr>
        <w:tab/>
      </w:r>
      <w:r w:rsidRPr="001A5508">
        <w:rPr>
          <w:sz w:val="28"/>
          <w:szCs w:val="28"/>
        </w:rPr>
        <w:tab/>
        <w:t xml:space="preserve">    </w:t>
      </w:r>
      <w:r w:rsidRPr="001A5508">
        <w:rPr>
          <w:sz w:val="28"/>
          <w:szCs w:val="28"/>
          <w:lang w:val="vi-VN"/>
        </w:rPr>
        <w:t>C</w:t>
      </w:r>
      <w:r w:rsidRPr="001A5508">
        <w:rPr>
          <w:sz w:val="28"/>
          <w:szCs w:val="28"/>
          <w:vertAlign w:val="subscript"/>
          <w:lang w:val="vi-VN"/>
        </w:rPr>
        <w:t>2</w:t>
      </w:r>
      <w:r w:rsidRPr="001A5508">
        <w:rPr>
          <w:sz w:val="28"/>
          <w:szCs w:val="28"/>
          <w:lang w:val="vi-VN"/>
        </w:rPr>
        <w:t>H</w:t>
      </w:r>
      <w:r w:rsidRPr="001A5508">
        <w:rPr>
          <w:sz w:val="28"/>
          <w:szCs w:val="28"/>
          <w:vertAlign w:val="subscript"/>
        </w:rPr>
        <w:t>5</w:t>
      </w:r>
      <w:r w:rsidRPr="001A5508">
        <w:rPr>
          <w:sz w:val="28"/>
          <w:szCs w:val="28"/>
          <w:lang w:val="vi-VN"/>
        </w:rPr>
        <w:t>OH</w:t>
      </w:r>
    </w:p>
    <w:p w:rsidR="008645AD" w:rsidRPr="001A5508" w:rsidRDefault="008645AD" w:rsidP="008645AD">
      <w:pPr>
        <w:rPr>
          <w:sz w:val="28"/>
          <w:szCs w:val="28"/>
        </w:rPr>
      </w:pPr>
      <w:r w:rsidRPr="001A5508">
        <w:rPr>
          <w:b/>
          <w:bCs/>
          <w:sz w:val="28"/>
          <w:szCs w:val="28"/>
        </w:rPr>
        <w:t>Câu 6:</w:t>
      </w:r>
      <w:r w:rsidRPr="001A5508">
        <w:rPr>
          <w:sz w:val="28"/>
          <w:szCs w:val="28"/>
          <w:lang w:val="vi-VN"/>
        </w:rPr>
        <w:t xml:space="preserve"> Glucose thường được pha vào dịch truyền với nồng độ 5% hoặc 10%. Nếu một người được truyền 500 gam dịch truyền chứa 5% glucose thì cơ thể người đó đã được cung cấp bao nhiêu gam glucose?</w:t>
      </w:r>
    </w:p>
    <w:p w:rsidR="008645AD" w:rsidRPr="001A5508" w:rsidRDefault="008645AD">
      <w:pPr>
        <w:rPr>
          <w:color w:val="000000"/>
          <w:sz w:val="28"/>
          <w:szCs w:val="28"/>
          <w:shd w:val="clear" w:color="auto" w:fill="FFFFFF"/>
        </w:rPr>
      </w:pPr>
      <w:r w:rsidRPr="001A5508">
        <w:rPr>
          <w:b/>
          <w:color w:val="000000"/>
          <w:sz w:val="28"/>
          <w:szCs w:val="28"/>
          <w:shd w:val="clear" w:color="auto" w:fill="FFFFFF"/>
        </w:rPr>
        <w:t>Câu 7</w:t>
      </w:r>
      <w:r w:rsidRPr="001A5508">
        <w:rPr>
          <w:color w:val="000000"/>
          <w:sz w:val="28"/>
          <w:szCs w:val="28"/>
          <w:shd w:val="clear" w:color="auto" w:fill="FFFFFF"/>
        </w:rPr>
        <w:t>: Có các dung dịch sau: dung dịch glucose, dung dịch saccharose, dung dịch hồ tinh bột, dung dịch albumin. Nêu phương pháp phân biệt các dung dịch trên.</w:t>
      </w:r>
    </w:p>
    <w:p w:rsidR="008645AD" w:rsidRPr="001A5508" w:rsidRDefault="000E5095" w:rsidP="008645AD">
      <w:pPr>
        <w:pStyle w:val="NormalWeb"/>
        <w:spacing w:before="0" w:beforeAutospacing="0" w:after="240" w:afterAutospacing="0" w:line="360" w:lineRule="atLeast"/>
        <w:ind w:left="48" w:right="48"/>
        <w:jc w:val="both"/>
        <w:rPr>
          <w:color w:val="000000"/>
          <w:sz w:val="28"/>
          <w:szCs w:val="28"/>
        </w:rPr>
      </w:pPr>
      <w:r w:rsidRPr="001A5508">
        <w:rPr>
          <w:b/>
          <w:color w:val="000000"/>
          <w:sz w:val="28"/>
          <w:szCs w:val="28"/>
        </w:rPr>
        <w:t>Câu 8</w:t>
      </w:r>
      <w:r w:rsidRPr="001A5508">
        <w:rPr>
          <w:color w:val="000000"/>
          <w:sz w:val="28"/>
          <w:szCs w:val="28"/>
        </w:rPr>
        <w:t xml:space="preserve">: </w:t>
      </w:r>
      <w:r w:rsidR="008645AD" w:rsidRPr="001A5508">
        <w:rPr>
          <w:color w:val="000000"/>
          <w:sz w:val="28"/>
          <w:szCs w:val="28"/>
        </w:rPr>
        <w:t>Một đoạn của phân tử protein có cấu tạo như sau:</w:t>
      </w:r>
    </w:p>
    <w:p w:rsidR="008645AD" w:rsidRPr="001A5508" w:rsidRDefault="008645AD" w:rsidP="008645AD">
      <w:pPr>
        <w:pStyle w:val="NormalWeb"/>
        <w:spacing w:before="0" w:beforeAutospacing="0" w:after="240" w:afterAutospacing="0" w:line="360" w:lineRule="atLeast"/>
        <w:ind w:left="48" w:right="48"/>
        <w:jc w:val="center"/>
        <w:rPr>
          <w:color w:val="000000"/>
          <w:sz w:val="28"/>
          <w:szCs w:val="28"/>
        </w:rPr>
      </w:pPr>
      <w:r w:rsidRPr="001A5508">
        <w:rPr>
          <w:noProof/>
          <w:color w:val="000000"/>
          <w:sz w:val="28"/>
          <w:szCs w:val="28"/>
        </w:rPr>
        <w:drawing>
          <wp:inline distT="0" distB="0" distL="0" distR="0">
            <wp:extent cx="3230880" cy="426720"/>
            <wp:effectExtent l="0" t="0" r="7620" b="0"/>
            <wp:docPr id="1" name="Picture 1" descr="Một đoạn của phân tử protein có cấu tạo như sau, Hãy chỉ ra những liên kết peptide có trong đoạn phân t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đoạn của phân tử protein có cấu tạo như sau, Hãy chỉ ra những liên kết peptide có trong đoạn phân tử"/>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426720"/>
                    </a:xfrm>
                    <a:prstGeom prst="rect">
                      <a:avLst/>
                    </a:prstGeom>
                    <a:noFill/>
                    <a:ln>
                      <a:noFill/>
                    </a:ln>
                  </pic:spPr>
                </pic:pic>
              </a:graphicData>
            </a:graphic>
          </wp:inline>
        </w:drawing>
      </w:r>
    </w:p>
    <w:p w:rsidR="008645AD" w:rsidRPr="001A5508" w:rsidRDefault="008645AD" w:rsidP="008645AD">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Hãy chỉ ra những liên kết peptide có trong đoạn phân tử trên. Có bao nhiêu amino acid trong đoạn phân tử trên? Viết công thức cấu tạo của những amino acid đó.</w:t>
      </w:r>
    </w:p>
    <w:p w:rsidR="000E5095" w:rsidRPr="001A5508" w:rsidRDefault="000E5095" w:rsidP="000E5095">
      <w:pPr>
        <w:pStyle w:val="NormalWeb"/>
        <w:spacing w:before="0" w:beforeAutospacing="0" w:after="240" w:afterAutospacing="0" w:line="360" w:lineRule="atLeast"/>
        <w:ind w:left="48" w:right="48"/>
        <w:jc w:val="both"/>
        <w:rPr>
          <w:color w:val="000000"/>
          <w:sz w:val="28"/>
          <w:szCs w:val="28"/>
        </w:rPr>
      </w:pPr>
      <w:r w:rsidRPr="001A5508">
        <w:rPr>
          <w:b/>
          <w:sz w:val="28"/>
          <w:szCs w:val="28"/>
        </w:rPr>
        <w:t>Câu 9:</w:t>
      </w:r>
      <w:r w:rsidRPr="001A5508">
        <w:rPr>
          <w:sz w:val="28"/>
          <w:szCs w:val="28"/>
        </w:rPr>
        <w:t xml:space="preserve"> </w:t>
      </w:r>
      <w:r w:rsidRPr="001A5508">
        <w:rPr>
          <w:color w:val="000000"/>
          <w:sz w:val="28"/>
          <w:szCs w:val="28"/>
        </w:rPr>
        <w:t>Thủy phân 29,16 gam tinh bột trong môi trường axit với hiệu suất của phản ứng là 75%, lấy toàn bộ lượng glucose sinh ra tác dụng với dung dịch AgNO</w:t>
      </w:r>
      <w:r w:rsidRPr="001A5508">
        <w:rPr>
          <w:color w:val="000000"/>
          <w:sz w:val="28"/>
          <w:szCs w:val="28"/>
          <w:vertAlign w:val="subscript"/>
        </w:rPr>
        <w:t>3</w:t>
      </w:r>
      <w:r w:rsidRPr="001A5508">
        <w:rPr>
          <w:color w:val="000000"/>
          <w:sz w:val="28"/>
          <w:szCs w:val="28"/>
        </w:rPr>
        <w:t> trong NH</w:t>
      </w:r>
      <w:r w:rsidRPr="001A5508">
        <w:rPr>
          <w:color w:val="000000"/>
          <w:sz w:val="28"/>
          <w:szCs w:val="28"/>
          <w:vertAlign w:val="subscript"/>
        </w:rPr>
        <w:t>3</w:t>
      </w:r>
      <w:r w:rsidRPr="001A5508">
        <w:rPr>
          <w:color w:val="000000"/>
          <w:sz w:val="28"/>
          <w:szCs w:val="28"/>
        </w:rPr>
        <w:t> đun nóng (dùng dư) thu được lượng Ag là</w:t>
      </w:r>
    </w:p>
    <w:p w:rsidR="000E5095" w:rsidRPr="001A5508" w:rsidRDefault="000E5095" w:rsidP="000E5095">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t>A. </w:t>
      </w:r>
      <w:r w:rsidRPr="001A5508">
        <w:rPr>
          <w:color w:val="000000"/>
          <w:sz w:val="28"/>
          <w:szCs w:val="28"/>
        </w:rPr>
        <w:t>38,88 gam.</w:t>
      </w:r>
    </w:p>
    <w:p w:rsidR="000E5095" w:rsidRPr="001A5508" w:rsidRDefault="000E5095" w:rsidP="000E5095">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t>B. </w:t>
      </w:r>
      <w:r w:rsidRPr="001A5508">
        <w:rPr>
          <w:color w:val="000000"/>
          <w:sz w:val="28"/>
          <w:szCs w:val="28"/>
        </w:rPr>
        <w:t>29,16 gam.</w:t>
      </w:r>
    </w:p>
    <w:p w:rsidR="000E5095" w:rsidRPr="001A5508" w:rsidRDefault="000E5095" w:rsidP="000E5095">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t>C. </w:t>
      </w:r>
      <w:r w:rsidRPr="001A5508">
        <w:rPr>
          <w:color w:val="000000"/>
          <w:sz w:val="28"/>
          <w:szCs w:val="28"/>
        </w:rPr>
        <w:t>58,32 gam.</w:t>
      </w:r>
    </w:p>
    <w:p w:rsidR="000E5095" w:rsidRPr="001A5508" w:rsidRDefault="000E5095" w:rsidP="000E5095">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lastRenderedPageBreak/>
        <w:t>D. </w:t>
      </w:r>
      <w:r w:rsidRPr="001A5508">
        <w:rPr>
          <w:color w:val="000000"/>
          <w:sz w:val="28"/>
          <w:szCs w:val="28"/>
        </w:rPr>
        <w:t>19,44 gam.</w:t>
      </w:r>
    </w:p>
    <w:p w:rsidR="002A67BF" w:rsidRPr="001A5508" w:rsidRDefault="002A67BF" w:rsidP="002A67BF">
      <w:pPr>
        <w:rPr>
          <w:sz w:val="28"/>
          <w:szCs w:val="28"/>
        </w:rPr>
      </w:pPr>
      <w:r w:rsidRPr="001A5508">
        <w:rPr>
          <w:b/>
          <w:bCs/>
          <w:sz w:val="28"/>
          <w:szCs w:val="28"/>
        </w:rPr>
        <w:t>Câu 10:</w:t>
      </w:r>
      <w:r w:rsidRPr="001A5508">
        <w:rPr>
          <w:sz w:val="28"/>
          <w:szCs w:val="28"/>
          <w:lang w:val="vi-VN"/>
        </w:rPr>
        <w:t xml:space="preserve"> Poly(vinyl acetate) (PVA) là một polymer có nhiều ứng dụng trong thực tế được điều chế từ vinyl acetate (CH</w:t>
      </w:r>
      <w:r w:rsidRPr="001A5508">
        <w:rPr>
          <w:sz w:val="28"/>
          <w:szCs w:val="28"/>
          <w:vertAlign w:val="subscript"/>
        </w:rPr>
        <w:t>2</w:t>
      </w:r>
      <w:r w:rsidRPr="001A5508">
        <w:rPr>
          <w:sz w:val="28"/>
          <w:szCs w:val="28"/>
          <w:lang w:val="vi-VN"/>
        </w:rPr>
        <w:t>= CH -O-C-CH</w:t>
      </w:r>
      <w:r w:rsidRPr="001A5508">
        <w:rPr>
          <w:sz w:val="28"/>
          <w:szCs w:val="28"/>
          <w:vertAlign w:val="subscript"/>
        </w:rPr>
        <w:t>3</w:t>
      </w:r>
      <w:r w:rsidRPr="001A5508">
        <w:rPr>
          <w:sz w:val="28"/>
          <w:szCs w:val="28"/>
          <w:lang w:val="vi-VN"/>
        </w:rPr>
        <w:t>).</w:t>
      </w:r>
    </w:p>
    <w:p w:rsidR="002A67BF" w:rsidRPr="001A5508" w:rsidRDefault="002A67BF" w:rsidP="002A67BF">
      <w:pPr>
        <w:rPr>
          <w:sz w:val="28"/>
          <w:szCs w:val="28"/>
        </w:rPr>
      </w:pP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t>║</w:t>
      </w:r>
    </w:p>
    <w:p w:rsidR="002A67BF" w:rsidRPr="001A5508" w:rsidRDefault="002A67BF" w:rsidP="002A67BF">
      <w:pPr>
        <w:rPr>
          <w:sz w:val="28"/>
          <w:szCs w:val="28"/>
        </w:rPr>
      </w:pP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r>
      <w:r w:rsidRPr="001A5508">
        <w:rPr>
          <w:sz w:val="28"/>
          <w:szCs w:val="28"/>
        </w:rPr>
        <w:tab/>
        <w:t>O</w:t>
      </w:r>
    </w:p>
    <w:p w:rsidR="002A67BF" w:rsidRPr="001A5508" w:rsidRDefault="002A67BF" w:rsidP="002A67BF">
      <w:pPr>
        <w:rPr>
          <w:sz w:val="28"/>
          <w:szCs w:val="28"/>
        </w:rPr>
      </w:pPr>
      <w:r w:rsidRPr="001A5508">
        <w:rPr>
          <w:sz w:val="28"/>
          <w:szCs w:val="28"/>
          <w:lang w:val="vi-VN"/>
        </w:rPr>
        <w:t>Viết phương trình hoá học của phản ứng trùng hợp vinyl acetate để tạo ra poly(vinyl acetate).</w:t>
      </w:r>
    </w:p>
    <w:p w:rsidR="00F14EE0" w:rsidRPr="001A5508" w:rsidRDefault="00F14EE0" w:rsidP="00F14EE0">
      <w:pPr>
        <w:pStyle w:val="NormalWeb"/>
        <w:spacing w:before="0" w:beforeAutospacing="0" w:after="240" w:afterAutospacing="0" w:line="360" w:lineRule="atLeast"/>
        <w:ind w:left="48" w:right="48"/>
        <w:jc w:val="both"/>
        <w:rPr>
          <w:color w:val="000000"/>
          <w:sz w:val="28"/>
          <w:szCs w:val="28"/>
        </w:rPr>
      </w:pPr>
      <w:r w:rsidRPr="001A5508">
        <w:rPr>
          <w:rStyle w:val="Strong"/>
          <w:color w:val="000000"/>
          <w:sz w:val="28"/>
          <w:szCs w:val="28"/>
        </w:rPr>
        <w:t>Câu 11:</w:t>
      </w:r>
      <w:r w:rsidRPr="001A5508">
        <w:rPr>
          <w:color w:val="000000"/>
          <w:sz w:val="28"/>
          <w:szCs w:val="28"/>
        </w:rPr>
        <w:t> Trùng hợp 22,4 lít C</w:t>
      </w:r>
      <w:r w:rsidRPr="001A5508">
        <w:rPr>
          <w:color w:val="000000"/>
          <w:sz w:val="28"/>
          <w:szCs w:val="28"/>
          <w:vertAlign w:val="subscript"/>
        </w:rPr>
        <w:t>2</w:t>
      </w:r>
      <w:r w:rsidRPr="001A5508">
        <w:rPr>
          <w:color w:val="000000"/>
          <w:sz w:val="28"/>
          <w:szCs w:val="28"/>
        </w:rPr>
        <w:t>H</w:t>
      </w:r>
      <w:r w:rsidRPr="001A5508">
        <w:rPr>
          <w:color w:val="000000"/>
          <w:sz w:val="28"/>
          <w:szCs w:val="28"/>
          <w:vertAlign w:val="subscript"/>
        </w:rPr>
        <w:t>4</w:t>
      </w:r>
      <w:r w:rsidRPr="001A5508">
        <w:rPr>
          <w:color w:val="000000"/>
          <w:sz w:val="28"/>
          <w:szCs w:val="28"/>
        </w:rPr>
        <w:t> (đktc), nếu hiệu suất phản ứng là 80% thì khối lượng polymer thu được là bao nhiêu? Biết hệ số trùng hợp là 500.</w:t>
      </w:r>
    </w:p>
    <w:p w:rsidR="00F14EE0" w:rsidRPr="001A5508" w:rsidRDefault="00F14EE0" w:rsidP="00F14EE0">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A. 2,24 gam</w:t>
      </w:r>
    </w:p>
    <w:p w:rsidR="00F14EE0" w:rsidRPr="001A5508" w:rsidRDefault="00F14EE0" w:rsidP="00F14EE0">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B. 4,48 gam</w:t>
      </w:r>
    </w:p>
    <w:p w:rsidR="00F14EE0" w:rsidRPr="001A5508" w:rsidRDefault="00F14EE0" w:rsidP="00F14EE0">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C. 2,80 gam</w:t>
      </w:r>
    </w:p>
    <w:p w:rsidR="00F14EE0" w:rsidRPr="001A5508" w:rsidRDefault="00F14EE0" w:rsidP="00F14EE0">
      <w:pPr>
        <w:pStyle w:val="NormalWeb"/>
        <w:spacing w:before="0" w:beforeAutospacing="0" w:after="240" w:afterAutospacing="0" w:line="360" w:lineRule="atLeast"/>
        <w:ind w:left="48" w:right="48"/>
        <w:jc w:val="both"/>
        <w:rPr>
          <w:color w:val="000000"/>
          <w:sz w:val="28"/>
          <w:szCs w:val="28"/>
        </w:rPr>
      </w:pPr>
      <w:r w:rsidRPr="001A5508">
        <w:rPr>
          <w:color w:val="000000"/>
          <w:sz w:val="28"/>
          <w:szCs w:val="28"/>
        </w:rPr>
        <w:t>D. 3,36 gam</w:t>
      </w:r>
    </w:p>
    <w:p w:rsidR="008645AD" w:rsidRDefault="0070080B">
      <w:pPr>
        <w:rPr>
          <w:color w:val="000000"/>
          <w:sz w:val="28"/>
          <w:szCs w:val="28"/>
          <w:shd w:val="clear" w:color="auto" w:fill="FFFFFF"/>
        </w:rPr>
      </w:pPr>
      <w:bookmarkStart w:id="0" w:name="_GoBack"/>
      <w:r w:rsidRPr="001A5508">
        <w:rPr>
          <w:b/>
          <w:color w:val="000000"/>
          <w:sz w:val="28"/>
          <w:szCs w:val="28"/>
          <w:shd w:val="clear" w:color="auto" w:fill="FFFFFF"/>
        </w:rPr>
        <w:t>Câu 12:</w:t>
      </w:r>
      <w:r w:rsidRPr="001A5508">
        <w:rPr>
          <w:color w:val="000000"/>
          <w:sz w:val="28"/>
          <w:szCs w:val="28"/>
          <w:shd w:val="clear" w:color="auto" w:fill="FFFFFF"/>
        </w:rPr>
        <w:t xml:space="preserve"> </w:t>
      </w:r>
      <w:bookmarkEnd w:id="0"/>
      <w:r w:rsidRPr="001A5508">
        <w:rPr>
          <w:color w:val="000000"/>
          <w:sz w:val="28"/>
          <w:szCs w:val="28"/>
          <w:shd w:val="clear" w:color="auto" w:fill="FFFFFF"/>
        </w:rPr>
        <w:t>T</w:t>
      </w:r>
      <w:r w:rsidRPr="001A5508">
        <w:rPr>
          <w:color w:val="000000"/>
          <w:sz w:val="28"/>
          <w:szCs w:val="28"/>
          <w:shd w:val="clear" w:color="auto" w:fill="FFFFFF"/>
        </w:rPr>
        <w:t>rong quá trình nấu canh cua, thấy xuất hiện các tảng "gạch cua" nổi lên. Giải thích hiện tượng trên và cho biết thành phần chính của "gạch cua".</w:t>
      </w:r>
    </w:p>
    <w:p w:rsidR="001A5508" w:rsidRPr="001A5508" w:rsidRDefault="001A5508">
      <w:pPr>
        <w:rPr>
          <w:sz w:val="28"/>
          <w:szCs w:val="28"/>
        </w:rPr>
      </w:pPr>
      <w:r>
        <w:rPr>
          <w:color w:val="000000"/>
          <w:sz w:val="28"/>
          <w:szCs w:val="28"/>
          <w:shd w:val="clear" w:color="auto" w:fill="FFFFFF"/>
        </w:rPr>
        <w:t>………………………………………………………………………………..</w:t>
      </w:r>
    </w:p>
    <w:sectPr w:rsidR="001A5508" w:rsidRPr="001A5508"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833C6"/>
    <w:multiLevelType w:val="hybridMultilevel"/>
    <w:tmpl w:val="B3DCB172"/>
    <w:lvl w:ilvl="0" w:tplc="27F0A2DE">
      <w:start w:val="6"/>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7191A72"/>
    <w:multiLevelType w:val="hybridMultilevel"/>
    <w:tmpl w:val="FACC0FFC"/>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C4"/>
    <w:rsid w:val="000A08C4"/>
    <w:rsid w:val="000E5095"/>
    <w:rsid w:val="001A5508"/>
    <w:rsid w:val="002A67BF"/>
    <w:rsid w:val="002D0A81"/>
    <w:rsid w:val="0070080B"/>
    <w:rsid w:val="008645AD"/>
    <w:rsid w:val="008E142C"/>
    <w:rsid w:val="00B65FCC"/>
    <w:rsid w:val="00E30E43"/>
    <w:rsid w:val="00F14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B29B3"/>
  <w15:chartTrackingRefBased/>
  <w15:docId w15:val="{995ACA58-39B6-4126-A828-8D1117FD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08C4"/>
    <w:rPr>
      <w:rFonts w:eastAsia="SimSun" w:cs="Times New Roman"/>
      <w:sz w:val="22"/>
    </w:rPr>
  </w:style>
  <w:style w:type="paragraph" w:styleId="Heading3">
    <w:name w:val="heading 3"/>
    <w:next w:val="Normal"/>
    <w:link w:val="Heading3Char"/>
    <w:uiPriority w:val="9"/>
    <w:qFormat/>
    <w:rsid w:val="000A08C4"/>
    <w:pPr>
      <w:spacing w:before="100" w:beforeAutospacing="1" w:after="10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08C4"/>
    <w:rPr>
      <w:rFonts w:ascii="SimSun" w:eastAsia="SimSun" w:hAnsi="SimSun" w:cs="Times New Roman"/>
      <w:b/>
      <w:bCs/>
      <w:sz w:val="27"/>
      <w:szCs w:val="27"/>
      <w:lang w:eastAsia="zh-CN"/>
    </w:rPr>
  </w:style>
  <w:style w:type="paragraph" w:styleId="NormalWeb">
    <w:name w:val="Normal (Web)"/>
    <w:basedOn w:val="Normal"/>
    <w:uiPriority w:val="99"/>
    <w:unhideWhenUsed/>
    <w:qFormat/>
    <w:rsid w:val="000A08C4"/>
    <w:pPr>
      <w:spacing w:before="100" w:beforeAutospacing="1" w:after="100" w:afterAutospacing="1" w:line="240" w:lineRule="auto"/>
    </w:pPr>
    <w:rPr>
      <w:rFonts w:eastAsia="Times New Roman"/>
      <w:sz w:val="24"/>
      <w:szCs w:val="24"/>
    </w:rPr>
  </w:style>
  <w:style w:type="character" w:styleId="Strong">
    <w:name w:val="Strong"/>
    <w:uiPriority w:val="22"/>
    <w:qFormat/>
    <w:rsid w:val="000A08C4"/>
    <w:rPr>
      <w:b/>
      <w:bCs/>
    </w:rPr>
  </w:style>
  <w:style w:type="paragraph" w:styleId="ListParagraph">
    <w:name w:val="List Paragraph"/>
    <w:basedOn w:val="Normal"/>
    <w:uiPriority w:val="34"/>
    <w:qFormat/>
    <w:rsid w:val="000A08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104">
      <w:bodyDiv w:val="1"/>
      <w:marLeft w:val="0"/>
      <w:marRight w:val="0"/>
      <w:marTop w:val="0"/>
      <w:marBottom w:val="0"/>
      <w:divBdr>
        <w:top w:val="none" w:sz="0" w:space="0" w:color="auto"/>
        <w:left w:val="none" w:sz="0" w:space="0" w:color="auto"/>
        <w:bottom w:val="none" w:sz="0" w:space="0" w:color="auto"/>
        <w:right w:val="none" w:sz="0" w:space="0" w:color="auto"/>
      </w:divBdr>
    </w:div>
    <w:div w:id="215896139">
      <w:bodyDiv w:val="1"/>
      <w:marLeft w:val="0"/>
      <w:marRight w:val="0"/>
      <w:marTop w:val="0"/>
      <w:marBottom w:val="0"/>
      <w:divBdr>
        <w:top w:val="none" w:sz="0" w:space="0" w:color="auto"/>
        <w:left w:val="none" w:sz="0" w:space="0" w:color="auto"/>
        <w:bottom w:val="none" w:sz="0" w:space="0" w:color="auto"/>
        <w:right w:val="none" w:sz="0" w:space="0" w:color="auto"/>
      </w:divBdr>
    </w:div>
    <w:div w:id="581597734">
      <w:bodyDiv w:val="1"/>
      <w:marLeft w:val="0"/>
      <w:marRight w:val="0"/>
      <w:marTop w:val="0"/>
      <w:marBottom w:val="0"/>
      <w:divBdr>
        <w:top w:val="none" w:sz="0" w:space="0" w:color="auto"/>
        <w:left w:val="none" w:sz="0" w:space="0" w:color="auto"/>
        <w:bottom w:val="none" w:sz="0" w:space="0" w:color="auto"/>
        <w:right w:val="none" w:sz="0" w:space="0" w:color="auto"/>
      </w:divBdr>
    </w:div>
    <w:div w:id="886337168">
      <w:bodyDiv w:val="1"/>
      <w:marLeft w:val="0"/>
      <w:marRight w:val="0"/>
      <w:marTop w:val="0"/>
      <w:marBottom w:val="0"/>
      <w:divBdr>
        <w:top w:val="none" w:sz="0" w:space="0" w:color="auto"/>
        <w:left w:val="none" w:sz="0" w:space="0" w:color="auto"/>
        <w:bottom w:val="none" w:sz="0" w:space="0" w:color="auto"/>
        <w:right w:val="none" w:sz="0" w:space="0" w:color="auto"/>
      </w:divBdr>
    </w:div>
    <w:div w:id="1321537909">
      <w:bodyDiv w:val="1"/>
      <w:marLeft w:val="0"/>
      <w:marRight w:val="0"/>
      <w:marTop w:val="0"/>
      <w:marBottom w:val="0"/>
      <w:divBdr>
        <w:top w:val="none" w:sz="0" w:space="0" w:color="auto"/>
        <w:left w:val="none" w:sz="0" w:space="0" w:color="auto"/>
        <w:bottom w:val="none" w:sz="0" w:space="0" w:color="auto"/>
        <w:right w:val="none" w:sz="0" w:space="0" w:color="auto"/>
      </w:divBdr>
    </w:div>
    <w:div w:id="1601065839">
      <w:bodyDiv w:val="1"/>
      <w:marLeft w:val="0"/>
      <w:marRight w:val="0"/>
      <w:marTop w:val="0"/>
      <w:marBottom w:val="0"/>
      <w:divBdr>
        <w:top w:val="none" w:sz="0" w:space="0" w:color="auto"/>
        <w:left w:val="none" w:sz="0" w:space="0" w:color="auto"/>
        <w:bottom w:val="none" w:sz="0" w:space="0" w:color="auto"/>
        <w:right w:val="none" w:sz="0" w:space="0" w:color="auto"/>
      </w:divBdr>
    </w:div>
    <w:div w:id="1857649628">
      <w:bodyDiv w:val="1"/>
      <w:marLeft w:val="0"/>
      <w:marRight w:val="0"/>
      <w:marTop w:val="0"/>
      <w:marBottom w:val="0"/>
      <w:divBdr>
        <w:top w:val="none" w:sz="0" w:space="0" w:color="auto"/>
        <w:left w:val="none" w:sz="0" w:space="0" w:color="auto"/>
        <w:bottom w:val="none" w:sz="0" w:space="0" w:color="auto"/>
        <w:right w:val="none" w:sz="0" w:space="0" w:color="auto"/>
      </w:divBdr>
    </w:div>
    <w:div w:id="201307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2025-02-25T13:15:00Z</dcterms:created>
  <dcterms:modified xsi:type="dcterms:W3CDTF">2025-03-03T02:02:00Z</dcterms:modified>
</cp:coreProperties>
</file>