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3" w:rsidRPr="002740B4" w:rsidRDefault="00057263" w:rsidP="00057263">
      <w:pPr>
        <w:widowControl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2740B4">
        <w:rPr>
          <w:rFonts w:cs="Times New Roman"/>
          <w:b/>
          <w:sz w:val="26"/>
          <w:szCs w:val="26"/>
        </w:rPr>
        <w:t>ĐỀ CƯƠNG ÔN TẬP KIỂM TRA GIỮA KỲ I - 2023-2024- MÔN HÓA HỌC 9</w:t>
      </w:r>
    </w:p>
    <w:p w:rsidR="00057263" w:rsidRPr="002740B4" w:rsidRDefault="00057263" w:rsidP="00057263">
      <w:pPr>
        <w:widowControl w:val="0"/>
        <w:spacing w:line="240" w:lineRule="auto"/>
        <w:rPr>
          <w:rFonts w:cs="Times New Roman"/>
          <w:b/>
          <w:sz w:val="26"/>
          <w:szCs w:val="26"/>
        </w:rPr>
      </w:pPr>
      <w:r w:rsidRPr="002740B4">
        <w:rPr>
          <w:rFonts w:cs="Times New Roman"/>
          <w:b/>
          <w:sz w:val="26"/>
          <w:szCs w:val="26"/>
        </w:rPr>
        <w:t>A. LÝ THUYẾT: Ôn tập các nội dung kiến thức</w:t>
      </w:r>
    </w:p>
    <w:p w:rsidR="00057263" w:rsidRPr="002740B4" w:rsidRDefault="00057263" w:rsidP="00057263">
      <w:pPr>
        <w:widowControl w:val="0"/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>1. TCHH của oxit bazơ-Điều chế 1 số oxit bazo quan trọng</w:t>
      </w:r>
    </w:p>
    <w:p w:rsidR="00057263" w:rsidRPr="002740B4" w:rsidRDefault="00057263" w:rsidP="00057263">
      <w:pPr>
        <w:widowControl w:val="0"/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>2. TCHH của oxit axit-Điều chế một số oxit axit</w:t>
      </w:r>
    </w:p>
    <w:p w:rsidR="00057263" w:rsidRPr="002740B4" w:rsidRDefault="00057263" w:rsidP="00057263">
      <w:pPr>
        <w:pStyle w:val="Title"/>
        <w:widowControl w:val="0"/>
        <w:jc w:val="left"/>
        <w:rPr>
          <w:color w:val="auto"/>
          <w:sz w:val="26"/>
          <w:szCs w:val="26"/>
        </w:rPr>
      </w:pPr>
      <w:r w:rsidRPr="002740B4">
        <w:rPr>
          <w:color w:val="auto"/>
          <w:sz w:val="26"/>
          <w:szCs w:val="26"/>
        </w:rPr>
        <w:t>3. TCHH của axit-Nhận biết axit H</w:t>
      </w:r>
      <w:r w:rsidRPr="002740B4">
        <w:rPr>
          <w:color w:val="auto"/>
          <w:sz w:val="26"/>
          <w:szCs w:val="26"/>
          <w:vertAlign w:val="subscript"/>
        </w:rPr>
        <w:t>2</w:t>
      </w:r>
      <w:r w:rsidRPr="002740B4">
        <w:rPr>
          <w:color w:val="auto"/>
          <w:sz w:val="26"/>
          <w:szCs w:val="26"/>
        </w:rPr>
        <w:t>SO</w:t>
      </w:r>
      <w:r w:rsidRPr="002740B4">
        <w:rPr>
          <w:color w:val="auto"/>
          <w:sz w:val="26"/>
          <w:szCs w:val="26"/>
          <w:vertAlign w:val="subscript"/>
        </w:rPr>
        <w:t>4</w:t>
      </w:r>
      <w:r w:rsidRPr="002740B4">
        <w:rPr>
          <w:color w:val="auto"/>
          <w:sz w:val="26"/>
          <w:szCs w:val="26"/>
        </w:rPr>
        <w:t xml:space="preserve"> và muối sunfat</w:t>
      </w:r>
    </w:p>
    <w:p w:rsidR="00057263" w:rsidRPr="002740B4" w:rsidRDefault="00057263" w:rsidP="00057263">
      <w:pPr>
        <w:pStyle w:val="Title"/>
        <w:widowControl w:val="0"/>
        <w:jc w:val="left"/>
        <w:rPr>
          <w:color w:val="auto"/>
          <w:sz w:val="26"/>
          <w:szCs w:val="26"/>
        </w:rPr>
      </w:pPr>
      <w:r w:rsidRPr="002740B4">
        <w:rPr>
          <w:color w:val="auto"/>
          <w:sz w:val="26"/>
          <w:szCs w:val="26"/>
        </w:rPr>
        <w:t>4. TCHH của bazơ-Sản xuất mốt số bazo quan trọng</w:t>
      </w:r>
    </w:p>
    <w:p w:rsidR="00057263" w:rsidRPr="002740B4" w:rsidRDefault="00057263" w:rsidP="00057263">
      <w:pPr>
        <w:pStyle w:val="Title"/>
        <w:widowControl w:val="0"/>
        <w:jc w:val="left"/>
        <w:rPr>
          <w:color w:val="auto"/>
          <w:sz w:val="26"/>
          <w:szCs w:val="26"/>
          <w:lang w:val="pt-BR"/>
        </w:rPr>
      </w:pPr>
      <w:r w:rsidRPr="002740B4">
        <w:rPr>
          <w:color w:val="auto"/>
          <w:sz w:val="26"/>
          <w:szCs w:val="26"/>
        </w:rPr>
        <w:t xml:space="preserve">5. TCHH của muối.  </w:t>
      </w:r>
      <w:r w:rsidRPr="002740B4">
        <w:rPr>
          <w:color w:val="auto"/>
          <w:sz w:val="26"/>
          <w:szCs w:val="26"/>
          <w:lang w:val="pt-BR"/>
        </w:rPr>
        <w:t xml:space="preserve">6. Phản ứng trao đổi trong dung dịch: </w:t>
      </w:r>
      <w:r w:rsidRPr="002740B4">
        <w:rPr>
          <w:bCs/>
          <w:color w:val="auto"/>
          <w:sz w:val="26"/>
          <w:szCs w:val="26"/>
          <w:lang w:val="pt-BR"/>
        </w:rPr>
        <w:t>* Định nghĩa,</w:t>
      </w:r>
      <w:r w:rsidRPr="002740B4">
        <w:rPr>
          <w:color w:val="auto"/>
          <w:sz w:val="26"/>
          <w:szCs w:val="26"/>
          <w:lang w:val="pt-BR"/>
        </w:rPr>
        <w:t xml:space="preserve"> Điều kiện xra PU.</w:t>
      </w:r>
    </w:p>
    <w:p w:rsidR="00057263" w:rsidRPr="002740B4" w:rsidRDefault="00057263" w:rsidP="00057263">
      <w:pPr>
        <w:pStyle w:val="Title"/>
        <w:widowControl w:val="0"/>
        <w:jc w:val="both"/>
        <w:rPr>
          <w:b/>
          <w:color w:val="auto"/>
          <w:sz w:val="26"/>
          <w:szCs w:val="26"/>
          <w:lang w:val="pt-BR"/>
        </w:rPr>
      </w:pPr>
      <w:r w:rsidRPr="002740B4">
        <w:rPr>
          <w:b/>
          <w:color w:val="auto"/>
          <w:sz w:val="26"/>
          <w:szCs w:val="26"/>
          <w:lang w:val="pt-BR"/>
        </w:rPr>
        <w:t>B. BÀI TẬP TỰ LUẬN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2740B4">
        <w:rPr>
          <w:rFonts w:cs="Times New Roman"/>
          <w:b/>
          <w:sz w:val="26"/>
          <w:szCs w:val="26"/>
          <w:lang w:val="nl-NL"/>
        </w:rPr>
        <w:t>Câu 1. Viết PTHH thực hiện chuỗi biến hóa sau</w:t>
      </w:r>
    </w:p>
    <w:p w:rsidR="00057263" w:rsidRPr="002740B4" w:rsidRDefault="002740B4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sz w:val="26"/>
          <w:szCs w:val="26"/>
          <w:lang w:val="pt-BR"/>
        </w:rPr>
        <w:t>a</w:t>
      </w:r>
      <w:r w:rsidR="00057263" w:rsidRPr="002740B4">
        <w:rPr>
          <w:rFonts w:cs="Times New Roman"/>
          <w:sz w:val="26"/>
          <w:szCs w:val="26"/>
          <w:lang w:val="pt-BR"/>
        </w:rPr>
        <w:t xml:space="preserve">. </w:t>
      </w:r>
      <w:r w:rsidR="00057263" w:rsidRPr="002740B4">
        <w:rPr>
          <w:rFonts w:cs="Times New Roman"/>
          <w:iCs/>
          <w:sz w:val="26"/>
          <w:szCs w:val="26"/>
          <w:lang w:val="nl-NL"/>
        </w:rPr>
        <w:t>SO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3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6" o:title=""/>
          </v:shape>
          <o:OLEObject Type="Embed" ProgID="Equation.3" ShapeID="_x0000_i1025" DrawAspect="Content" ObjectID="_1759188621" r:id="rId7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H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="00057263" w:rsidRPr="002740B4">
        <w:rPr>
          <w:rFonts w:cs="Times New Roman"/>
          <w:iCs/>
          <w:sz w:val="26"/>
          <w:szCs w:val="26"/>
          <w:lang w:val="nl-NL"/>
        </w:rPr>
        <w:t>SO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26" type="#_x0000_t75" style="width:36.75pt;height:15.75pt" o:ole="">
            <v:imagedata r:id="rId8" o:title=""/>
          </v:shape>
          <o:OLEObject Type="Embed" ProgID="Equation.3" ShapeID="_x0000_i1026" DrawAspect="Content" ObjectID="_1759188622" r:id="rId9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Na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="00057263" w:rsidRPr="002740B4">
        <w:rPr>
          <w:rFonts w:cs="Times New Roman"/>
          <w:iCs/>
          <w:sz w:val="26"/>
          <w:szCs w:val="26"/>
          <w:lang w:val="nl-NL"/>
        </w:rPr>
        <w:t>SO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27" type="#_x0000_t75" style="width:36.75pt;height:15.75pt" o:ole="">
            <v:imagedata r:id="rId10" o:title=""/>
          </v:shape>
          <o:OLEObject Type="Embed" ProgID="Equation.3" ShapeID="_x0000_i1027" DrawAspect="Content" ObjectID="_1759188623" r:id="rId11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BaSO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</w:p>
    <w:p w:rsidR="00057263" w:rsidRPr="002740B4" w:rsidRDefault="002740B4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iCs/>
          <w:sz w:val="26"/>
          <w:szCs w:val="26"/>
          <w:lang w:val="nl-NL"/>
        </w:rPr>
        <w:t>b</w:t>
      </w:r>
      <w:r w:rsidR="00CB0B5F" w:rsidRPr="002740B4">
        <w:rPr>
          <w:rFonts w:cs="Times New Roman"/>
          <w:iCs/>
          <w:sz w:val="26"/>
          <w:szCs w:val="26"/>
          <w:lang w:val="nl-NL"/>
        </w:rPr>
        <w:t>.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CaO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3" ShapeID="_x0000_i1028" DrawAspect="Content" ObjectID="_1759188624" r:id="rId13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Ca(OH)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29" type="#_x0000_t75" style="width:36.75pt;height:15.75pt" o:ole="">
            <v:imagedata r:id="rId14" o:title=""/>
          </v:shape>
          <o:OLEObject Type="Embed" ProgID="Equation.3" ShapeID="_x0000_i1029" DrawAspect="Content" ObjectID="_1759188625" r:id="rId15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CaCO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3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30" type="#_x0000_t75" style="width:36.75pt;height:15.75pt" o:ole="">
            <v:imagedata r:id="rId16" o:title=""/>
          </v:shape>
          <o:OLEObject Type="Embed" ProgID="Equation.3" ShapeID="_x0000_i1030" DrawAspect="Content" ObjectID="_1759188626" r:id="rId17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CaSO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</w:p>
    <w:p w:rsidR="00057263" w:rsidRPr="002740B4" w:rsidRDefault="002740B4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iCs/>
          <w:sz w:val="26"/>
          <w:szCs w:val="26"/>
          <w:lang w:val="nl-NL"/>
        </w:rPr>
        <w:t>c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. Cu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20" w:dyaOrig="320">
          <v:shape id="_x0000_i1031" type="#_x0000_t75" style="width:36pt;height:15.75pt" o:ole="">
            <v:imagedata r:id="rId18" o:title=""/>
          </v:shape>
          <o:OLEObject Type="Embed" ProgID="Equation.3" ShapeID="_x0000_i1031" DrawAspect="Content" ObjectID="_1759188627" r:id="rId19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CuO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32" type="#_x0000_t75" style="width:36.75pt;height:15.75pt" o:ole="">
            <v:imagedata r:id="rId20" o:title=""/>
          </v:shape>
          <o:OLEObject Type="Embed" ProgID="Equation.3" ShapeID="_x0000_i1032" DrawAspect="Content" ObjectID="_1759188628" r:id="rId21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CuCl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33" type="#_x0000_t75" style="width:36.75pt;height:15.75pt" o:ole="">
            <v:imagedata r:id="rId22" o:title=""/>
          </v:shape>
          <o:OLEObject Type="Embed" ProgID="Equation.3" ShapeID="_x0000_i1033" DrawAspect="Content" ObjectID="_1759188629" r:id="rId23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Cu(OH)</w:t>
      </w:r>
      <w:r w:rsidR="00057263"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</w:t>
      </w:r>
      <w:r w:rsidR="00057263" w:rsidRPr="002740B4">
        <w:rPr>
          <w:rFonts w:cs="Times New Roman"/>
          <w:iCs/>
          <w:position w:val="-6"/>
          <w:sz w:val="26"/>
          <w:szCs w:val="26"/>
          <w:lang w:val="nl-NL"/>
        </w:rPr>
        <w:object w:dxaOrig="740" w:dyaOrig="320">
          <v:shape id="_x0000_i1034" type="#_x0000_t75" style="width:36.75pt;height:15.75pt" o:ole="">
            <v:imagedata r:id="rId24" o:title=""/>
          </v:shape>
          <o:OLEObject Type="Embed" ProgID="Equation.3" ShapeID="_x0000_i1034" DrawAspect="Content" ObjectID="_1759188630" r:id="rId25"/>
        </w:object>
      </w:r>
      <w:r w:rsidR="00057263" w:rsidRPr="002740B4">
        <w:rPr>
          <w:rFonts w:cs="Times New Roman"/>
          <w:iCs/>
          <w:sz w:val="26"/>
          <w:szCs w:val="26"/>
          <w:lang w:val="nl-NL"/>
        </w:rPr>
        <w:t xml:space="preserve"> CuO 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</w:rPr>
      </w:pPr>
      <w:r w:rsidRPr="002740B4">
        <w:rPr>
          <w:rFonts w:cs="Times New Roman"/>
          <w:b/>
          <w:sz w:val="26"/>
          <w:szCs w:val="26"/>
        </w:rPr>
        <w:t xml:space="preserve">Câu </w:t>
      </w:r>
      <w:r w:rsidR="002740B4" w:rsidRPr="002740B4">
        <w:rPr>
          <w:rFonts w:cs="Times New Roman"/>
          <w:b/>
          <w:sz w:val="26"/>
          <w:szCs w:val="26"/>
        </w:rPr>
        <w:t>2</w:t>
      </w:r>
      <w:r w:rsidRPr="002740B4">
        <w:rPr>
          <w:rFonts w:cs="Times New Roman"/>
          <w:b/>
          <w:sz w:val="26"/>
          <w:szCs w:val="26"/>
        </w:rPr>
        <w:t>.</w:t>
      </w:r>
      <w:r w:rsidRPr="002740B4">
        <w:rPr>
          <w:rFonts w:cs="Times New Roman"/>
          <w:sz w:val="26"/>
          <w:szCs w:val="26"/>
        </w:rPr>
        <w:t xml:space="preserve"> Bằng phương pháp hóa học, chỉ dùng một thuốc thử hãy nhận biết các lọ mất nhãn đựng riêng biệt các dung dịch sau: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 xml:space="preserve">a. </w:t>
      </w:r>
      <w:r w:rsidRPr="002740B4">
        <w:rPr>
          <w:rFonts w:cs="Times New Roman"/>
          <w:iCs/>
          <w:sz w:val="26"/>
          <w:szCs w:val="26"/>
          <w:lang w:val="nl-NL"/>
        </w:rPr>
        <w:t>H</w:t>
      </w:r>
      <w:r w:rsidRPr="002740B4">
        <w:rPr>
          <w:rFonts w:cs="Times New Roman"/>
          <w:iCs/>
          <w:sz w:val="26"/>
          <w:szCs w:val="26"/>
          <w:lang w:val="nl-NL"/>
        </w:rPr>
        <w:softHyphen/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Pr="002740B4">
        <w:rPr>
          <w:rFonts w:cs="Times New Roman"/>
          <w:iCs/>
          <w:sz w:val="26"/>
          <w:szCs w:val="26"/>
          <w:lang w:val="nl-NL"/>
        </w:rPr>
        <w:softHyphen/>
        <w:t>SO</w:t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  <w:r w:rsidRPr="002740B4">
        <w:rPr>
          <w:rFonts w:cs="Times New Roman"/>
          <w:iCs/>
          <w:sz w:val="26"/>
          <w:szCs w:val="26"/>
          <w:lang w:val="nl-NL"/>
        </w:rPr>
        <w:t>, NaOH, HCl, BaCl</w:t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Pr="002740B4">
        <w:rPr>
          <w:rFonts w:cs="Times New Roman"/>
          <w:sz w:val="26"/>
          <w:szCs w:val="26"/>
        </w:rPr>
        <w:t xml:space="preserve">                                     b. </w:t>
      </w:r>
      <w:r w:rsidRPr="002740B4">
        <w:rPr>
          <w:rFonts w:cs="Times New Roman"/>
          <w:iCs/>
          <w:sz w:val="26"/>
          <w:szCs w:val="26"/>
          <w:lang w:val="nl-NL"/>
        </w:rPr>
        <w:t>NaCl, Ba(OH)</w:t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Pr="002740B4">
        <w:rPr>
          <w:rFonts w:cs="Times New Roman"/>
          <w:iCs/>
          <w:sz w:val="26"/>
          <w:szCs w:val="26"/>
          <w:lang w:val="nl-NL"/>
        </w:rPr>
        <w:t>, NaOH, Na</w:t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2</w:t>
      </w:r>
      <w:r w:rsidRPr="002740B4">
        <w:rPr>
          <w:rFonts w:cs="Times New Roman"/>
          <w:iCs/>
          <w:sz w:val="26"/>
          <w:szCs w:val="26"/>
          <w:lang w:val="nl-NL"/>
        </w:rPr>
        <w:t>SO</w:t>
      </w:r>
      <w:r w:rsidRPr="002740B4">
        <w:rPr>
          <w:rFonts w:cs="Times New Roman"/>
          <w:iCs/>
          <w:sz w:val="26"/>
          <w:szCs w:val="26"/>
          <w:vertAlign w:val="subscript"/>
          <w:lang w:val="nl-NL"/>
        </w:rPr>
        <w:t>4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b/>
          <w:iCs/>
          <w:sz w:val="26"/>
          <w:szCs w:val="26"/>
          <w:lang w:val="nl-NL"/>
        </w:rPr>
        <w:t xml:space="preserve">Câu </w:t>
      </w:r>
      <w:r w:rsidR="002740B4" w:rsidRPr="002740B4">
        <w:rPr>
          <w:rFonts w:cs="Times New Roman"/>
          <w:b/>
          <w:iCs/>
          <w:sz w:val="26"/>
          <w:szCs w:val="26"/>
          <w:lang w:val="nl-NL"/>
        </w:rPr>
        <w:t>3</w:t>
      </w:r>
      <w:r w:rsidRPr="002740B4">
        <w:rPr>
          <w:rFonts w:cs="Times New Roman"/>
          <w:b/>
          <w:iCs/>
          <w:sz w:val="26"/>
          <w:szCs w:val="26"/>
          <w:lang w:val="nl-NL"/>
        </w:rPr>
        <w:t>:</w:t>
      </w:r>
      <w:r w:rsidRPr="002740B4">
        <w:rPr>
          <w:rFonts w:cs="Times New Roman"/>
          <w:iCs/>
          <w:sz w:val="26"/>
          <w:szCs w:val="26"/>
          <w:lang w:val="nl-NL"/>
        </w:rPr>
        <w:t xml:space="preserve"> Giải thích các hiện tượng thực tế sau: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iCs/>
          <w:sz w:val="26"/>
          <w:szCs w:val="26"/>
          <w:lang w:val="nl-NL"/>
        </w:rPr>
        <w:t>a. Vì sao khi quét vôi lên tường một thời gian vôi khô cứng lại?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iCs/>
          <w:sz w:val="26"/>
          <w:szCs w:val="26"/>
          <w:lang w:val="nl-NL"/>
        </w:rPr>
      </w:pPr>
      <w:r w:rsidRPr="002740B4">
        <w:rPr>
          <w:rFonts w:cs="Times New Roman"/>
          <w:iCs/>
          <w:sz w:val="26"/>
          <w:szCs w:val="26"/>
          <w:lang w:val="nl-NL"/>
        </w:rPr>
        <w:t>b. Biện pháp khử chua cho đất phèn? Giải thích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</w:rPr>
      </w:pPr>
      <w:r w:rsidRPr="002740B4">
        <w:rPr>
          <w:rFonts w:cs="Times New Roman"/>
          <w:iCs/>
          <w:sz w:val="26"/>
          <w:szCs w:val="26"/>
          <w:lang w:val="nl-NL"/>
        </w:rPr>
        <w:t xml:space="preserve">c. Vì sao để vôi sống lâu ngày trong không khí, vôi sống bị hỏng 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2740B4">
        <w:rPr>
          <w:rFonts w:cs="Times New Roman"/>
          <w:b/>
          <w:sz w:val="26"/>
          <w:szCs w:val="26"/>
          <w:lang w:val="pt-BR"/>
        </w:rPr>
        <w:t xml:space="preserve">Câu </w:t>
      </w:r>
      <w:r w:rsidR="002740B4" w:rsidRPr="002740B4">
        <w:rPr>
          <w:rFonts w:cs="Times New Roman"/>
          <w:b/>
          <w:sz w:val="26"/>
          <w:szCs w:val="26"/>
          <w:lang w:val="pt-BR"/>
        </w:rPr>
        <w:t>4</w:t>
      </w:r>
      <w:r w:rsidRPr="002740B4">
        <w:rPr>
          <w:rFonts w:cs="Times New Roman"/>
          <w:b/>
          <w:sz w:val="26"/>
          <w:szCs w:val="26"/>
          <w:lang w:val="pt-BR"/>
        </w:rPr>
        <w:t xml:space="preserve">. </w:t>
      </w:r>
      <w:r w:rsidRPr="002740B4">
        <w:rPr>
          <w:rFonts w:cs="Times New Roman"/>
          <w:sz w:val="26"/>
          <w:szCs w:val="26"/>
          <w:lang w:val="pt-BR"/>
        </w:rPr>
        <w:t>Cho 10g hỗn hợp hai kim loại: Al và Cu tác dụng với dung dịch H</w:t>
      </w:r>
      <w:r w:rsidRPr="002740B4">
        <w:rPr>
          <w:rFonts w:cs="Times New Roman"/>
          <w:sz w:val="26"/>
          <w:szCs w:val="26"/>
          <w:vertAlign w:val="subscript"/>
          <w:lang w:val="pt-BR"/>
        </w:rPr>
        <w:t>2</w:t>
      </w:r>
      <w:r w:rsidRPr="002740B4">
        <w:rPr>
          <w:rFonts w:cs="Times New Roman"/>
          <w:sz w:val="26"/>
          <w:szCs w:val="26"/>
          <w:lang w:val="pt-BR"/>
        </w:rPr>
        <w:t>SO</w:t>
      </w:r>
      <w:r w:rsidRPr="002740B4">
        <w:rPr>
          <w:rFonts w:cs="Times New Roman"/>
          <w:sz w:val="26"/>
          <w:szCs w:val="26"/>
          <w:vertAlign w:val="subscript"/>
          <w:lang w:val="pt-BR"/>
        </w:rPr>
        <w:t>4</w:t>
      </w:r>
      <w:r w:rsidRPr="002740B4">
        <w:rPr>
          <w:rFonts w:cs="Times New Roman"/>
          <w:sz w:val="26"/>
          <w:szCs w:val="26"/>
          <w:lang w:val="pt-BR"/>
        </w:rPr>
        <w:t xml:space="preserve"> 20%, thu được 6,72 lít khí (đktc).</w:t>
      </w:r>
    </w:p>
    <w:p w:rsidR="00CB0B5F" w:rsidRPr="002740B4" w:rsidRDefault="00057263" w:rsidP="00057263">
      <w:pPr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 xml:space="preserve">1. Viết PTHH,   </w:t>
      </w:r>
    </w:p>
    <w:p w:rsidR="00CB0B5F" w:rsidRPr="002740B4" w:rsidRDefault="00057263" w:rsidP="00057263">
      <w:pPr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 xml:space="preserve">2. Tính khối lượng các chất có trong hỗn hợp.  </w:t>
      </w:r>
    </w:p>
    <w:p w:rsidR="00057263" w:rsidRPr="002740B4" w:rsidRDefault="00057263" w:rsidP="00057263">
      <w:pPr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 xml:space="preserve"> 3. Tính khối lượng dd H</w:t>
      </w:r>
      <w:r w:rsidRPr="002740B4">
        <w:rPr>
          <w:rFonts w:cs="Times New Roman"/>
          <w:sz w:val="26"/>
          <w:szCs w:val="26"/>
          <w:vertAlign w:val="subscript"/>
        </w:rPr>
        <w:t>2</w:t>
      </w:r>
      <w:r w:rsidRPr="002740B4">
        <w:rPr>
          <w:rFonts w:cs="Times New Roman"/>
          <w:sz w:val="26"/>
          <w:szCs w:val="26"/>
        </w:rPr>
        <w:t>SO</w:t>
      </w:r>
      <w:r w:rsidRPr="002740B4">
        <w:rPr>
          <w:rFonts w:cs="Times New Roman"/>
          <w:sz w:val="26"/>
          <w:szCs w:val="26"/>
          <w:vertAlign w:val="subscript"/>
        </w:rPr>
        <w:t>4</w:t>
      </w:r>
      <w:r w:rsidRPr="002740B4">
        <w:rPr>
          <w:rFonts w:cs="Times New Roman"/>
          <w:sz w:val="26"/>
          <w:szCs w:val="26"/>
        </w:rPr>
        <w:t xml:space="preserve"> 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</w:rPr>
      </w:pPr>
      <w:r w:rsidRPr="002740B4">
        <w:rPr>
          <w:rFonts w:cs="Times New Roman"/>
          <w:b/>
          <w:sz w:val="26"/>
          <w:szCs w:val="26"/>
        </w:rPr>
        <w:t xml:space="preserve">Câu </w:t>
      </w:r>
      <w:r w:rsidR="002740B4" w:rsidRPr="002740B4">
        <w:rPr>
          <w:rFonts w:cs="Times New Roman"/>
          <w:b/>
          <w:sz w:val="26"/>
          <w:szCs w:val="26"/>
        </w:rPr>
        <w:t>5</w:t>
      </w:r>
      <w:r w:rsidRPr="002740B4">
        <w:rPr>
          <w:rFonts w:cs="Times New Roman"/>
          <w:b/>
          <w:sz w:val="26"/>
          <w:szCs w:val="26"/>
        </w:rPr>
        <w:t xml:space="preserve">. </w:t>
      </w:r>
      <w:r w:rsidRPr="002740B4">
        <w:rPr>
          <w:rFonts w:cs="Times New Roman"/>
          <w:sz w:val="26"/>
          <w:szCs w:val="26"/>
        </w:rPr>
        <w:t>Cho 20g hỗn hợp hai muối là NaCl và Na</w:t>
      </w:r>
      <w:r w:rsidRPr="002740B4">
        <w:rPr>
          <w:rFonts w:cs="Times New Roman"/>
          <w:sz w:val="26"/>
          <w:szCs w:val="26"/>
          <w:vertAlign w:val="subscript"/>
        </w:rPr>
        <w:t>2</w:t>
      </w:r>
      <w:r w:rsidRPr="002740B4">
        <w:rPr>
          <w:rFonts w:cs="Times New Roman"/>
          <w:sz w:val="26"/>
          <w:szCs w:val="26"/>
        </w:rPr>
        <w:t>CO</w:t>
      </w:r>
      <w:r w:rsidRPr="002740B4">
        <w:rPr>
          <w:rFonts w:cs="Times New Roman"/>
          <w:sz w:val="26"/>
          <w:szCs w:val="26"/>
          <w:vertAlign w:val="subscript"/>
        </w:rPr>
        <w:t>3</w:t>
      </w:r>
      <w:r w:rsidRPr="002740B4">
        <w:rPr>
          <w:rFonts w:cs="Times New Roman"/>
          <w:sz w:val="26"/>
          <w:szCs w:val="26"/>
        </w:rPr>
        <w:t xml:space="preserve"> tác dụng vừa đủ với 400 ml dd HCl thu được 2,24 lít khí (đktc).</w:t>
      </w:r>
    </w:p>
    <w:p w:rsidR="00CB0B5F" w:rsidRPr="002740B4" w:rsidRDefault="00057263" w:rsidP="00057263">
      <w:pPr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 xml:space="preserve">1. Viết PTHH xảy ra.     </w:t>
      </w:r>
    </w:p>
    <w:p w:rsidR="00057263" w:rsidRPr="002740B4" w:rsidRDefault="00057263" w:rsidP="00057263">
      <w:pPr>
        <w:spacing w:line="240" w:lineRule="auto"/>
        <w:rPr>
          <w:rFonts w:cs="Times New Roman"/>
          <w:sz w:val="26"/>
          <w:szCs w:val="26"/>
        </w:rPr>
      </w:pPr>
      <w:r w:rsidRPr="002740B4">
        <w:rPr>
          <w:rFonts w:cs="Times New Roman"/>
          <w:sz w:val="26"/>
          <w:szCs w:val="26"/>
        </w:rPr>
        <w:t>2. Tính nồng độ mol của dd HCl đã dùng.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2740B4">
        <w:rPr>
          <w:rFonts w:cs="Times New Roman"/>
          <w:sz w:val="26"/>
          <w:szCs w:val="26"/>
        </w:rPr>
        <w:t>3. Tính thành phần phần trăm theo khối lượng của mỗi muối trong hỗn hợp ban đầu.</w:t>
      </w:r>
    </w:p>
    <w:p w:rsidR="00057263" w:rsidRPr="002740B4" w:rsidRDefault="00057263" w:rsidP="00057263">
      <w:pPr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2740B4">
        <w:rPr>
          <w:rFonts w:cs="Times New Roman"/>
          <w:b/>
          <w:sz w:val="26"/>
          <w:szCs w:val="26"/>
          <w:lang w:val="nl-NL"/>
        </w:rPr>
        <w:t xml:space="preserve">Câu </w:t>
      </w:r>
      <w:r w:rsidR="002740B4" w:rsidRPr="002740B4">
        <w:rPr>
          <w:rFonts w:cs="Times New Roman"/>
          <w:b/>
          <w:sz w:val="26"/>
          <w:szCs w:val="26"/>
          <w:lang w:val="nl-NL"/>
        </w:rPr>
        <w:t>6</w:t>
      </w:r>
      <w:r w:rsidRPr="002740B4">
        <w:rPr>
          <w:rFonts w:cs="Times New Roman"/>
          <w:b/>
          <w:sz w:val="26"/>
          <w:szCs w:val="26"/>
          <w:lang w:val="nl-NL"/>
        </w:rPr>
        <w:t xml:space="preserve">. </w:t>
      </w:r>
      <w:r w:rsidRPr="002740B4">
        <w:rPr>
          <w:rFonts w:cs="Times New Roman"/>
          <w:sz w:val="26"/>
          <w:szCs w:val="26"/>
          <w:lang w:val="nl-NL"/>
        </w:rPr>
        <w:t>Hòa tan 21,1g hỗn hợp A gồm Zn và ZnO bằng 200g dd HCl (vừa đủ) thu được dd B và 4,48 lít khí H</w:t>
      </w:r>
      <w:r w:rsidRPr="002740B4">
        <w:rPr>
          <w:rFonts w:cs="Times New Roman"/>
          <w:sz w:val="26"/>
          <w:szCs w:val="26"/>
          <w:vertAlign w:val="subscript"/>
          <w:lang w:val="nl-NL"/>
        </w:rPr>
        <w:t>2</w:t>
      </w:r>
      <w:r w:rsidRPr="002740B4">
        <w:rPr>
          <w:rFonts w:cs="Times New Roman"/>
          <w:sz w:val="26"/>
          <w:szCs w:val="26"/>
          <w:lang w:val="nl-NL"/>
        </w:rPr>
        <w:t>.</w:t>
      </w:r>
    </w:p>
    <w:p w:rsidR="002740B4" w:rsidRPr="002740B4" w:rsidRDefault="00057263" w:rsidP="00057263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2740B4">
        <w:rPr>
          <w:rFonts w:cs="Times New Roman"/>
          <w:sz w:val="26"/>
          <w:szCs w:val="26"/>
          <w:lang w:val="nl-NL"/>
        </w:rPr>
        <w:t xml:space="preserve">1. Xác định % mỗi chất có trong hỗn hợp A.        </w:t>
      </w:r>
    </w:p>
    <w:p w:rsidR="00057263" w:rsidRPr="002740B4" w:rsidRDefault="00057263" w:rsidP="00057263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2740B4">
        <w:rPr>
          <w:rFonts w:cs="Times New Roman"/>
          <w:sz w:val="26"/>
          <w:szCs w:val="26"/>
          <w:lang w:val="nl-NL"/>
        </w:rPr>
        <w:t>2. Tính khối lượng muối có trong dd B.</w:t>
      </w:r>
    </w:p>
    <w:p w:rsidR="00057263" w:rsidRPr="002740B4" w:rsidRDefault="00057263" w:rsidP="00057263">
      <w:pPr>
        <w:pStyle w:val="Title"/>
        <w:widowControl w:val="0"/>
        <w:jc w:val="both"/>
        <w:rPr>
          <w:b/>
          <w:color w:val="auto"/>
          <w:sz w:val="26"/>
          <w:szCs w:val="26"/>
          <w:lang w:val="pt-BR"/>
        </w:rPr>
      </w:pPr>
      <w:r w:rsidRPr="002740B4">
        <w:rPr>
          <w:b/>
          <w:color w:val="auto"/>
          <w:sz w:val="26"/>
          <w:szCs w:val="26"/>
          <w:lang w:val="pt-BR"/>
        </w:rPr>
        <w:t>C. BÀI TẬP TRẮC NGHIỆM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1.</w:t>
      </w:r>
      <w:r w:rsidRPr="002740B4">
        <w:rPr>
          <w:sz w:val="26"/>
          <w:szCs w:val="26"/>
        </w:rPr>
        <w:t> Dãy chất nào dưới đây gồm các oxit axit?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N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5</w:t>
      </w:r>
      <w:r w:rsidRPr="002740B4">
        <w:rPr>
          <w:sz w:val="26"/>
          <w:szCs w:val="26"/>
        </w:rPr>
        <w:t xml:space="preserve">                                    B.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CO, N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5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P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5</w:t>
      </w:r>
      <w:r w:rsidRPr="002740B4">
        <w:rPr>
          <w:sz w:val="26"/>
          <w:szCs w:val="26"/>
        </w:rPr>
        <w:t xml:space="preserve">                                       D.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2.</w:t>
      </w:r>
      <w:r w:rsidRPr="002740B4">
        <w:rPr>
          <w:sz w:val="26"/>
          <w:szCs w:val="26"/>
        </w:rPr>
        <w:t> Dãy chất nào dưới đây gồm các oxit tác dụng được với dung dịch HCl?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CaO,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                   B. FeO, CaO, MgO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CaO, BaO                                      D. MgO, CaO, NO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3.</w:t>
      </w:r>
      <w:r w:rsidRPr="002740B4">
        <w:rPr>
          <w:sz w:val="26"/>
          <w:szCs w:val="26"/>
        </w:rPr>
        <w:t> Dãy chất nào dưới đây gồm các oxit tác dụng được với nước?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CaO, CuO,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                           B. CaO, N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5</w:t>
      </w:r>
      <w:r w:rsidRPr="002740B4">
        <w:rPr>
          <w:sz w:val="26"/>
          <w:szCs w:val="26"/>
        </w:rPr>
        <w:t>,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CuO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BaO, N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FeO                           D.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BaO, CaO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4.</w:t>
      </w:r>
      <w:r w:rsidRPr="002740B4">
        <w:rPr>
          <w:sz w:val="26"/>
          <w:szCs w:val="26"/>
        </w:rPr>
        <w:t> Cho các chất sau: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CuO và HCl. Số cặp chất phản ứng được với nhau là: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4                            B. 5                      C. 6                              D. 3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5.</w:t>
      </w:r>
      <w:r w:rsidRPr="002740B4">
        <w:rPr>
          <w:sz w:val="26"/>
          <w:szCs w:val="26"/>
        </w:rPr>
        <w:t> Oxit bazơ nào sau đây được dùng để làm khô không khí?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CuO                     B. FeO                    C. CaO                        D. ZnO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6.</w:t>
      </w:r>
      <w:r w:rsidRPr="002740B4">
        <w:rPr>
          <w:sz w:val="26"/>
          <w:szCs w:val="26"/>
        </w:rPr>
        <w:t> Cho dãy các oxit sau: FeO, CaO, CuO,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BaO, CaO, Li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Ag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O. Số chất tác dụng được vơi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 tạo thành dung dịch bazơ?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lastRenderedPageBreak/>
        <w:t>A. 1                           B. 3                        C. 4                              D. 5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7.</w:t>
      </w:r>
      <w:r w:rsidRPr="002740B4">
        <w:rPr>
          <w:sz w:val="26"/>
          <w:szCs w:val="26"/>
        </w:rPr>
        <w:t> Để làm sạch khí 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từ hỗn hợp khí gồm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và 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có thể dùng chất nào dưới đây?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B. CaCl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C. NaHSO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 xml:space="preserve">                  D.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8.</w:t>
      </w:r>
      <w:r w:rsidRPr="002740B4">
        <w:rPr>
          <w:sz w:val="26"/>
          <w:szCs w:val="26"/>
        </w:rPr>
        <w:t xml:space="preserve"> Phản ứng giữa hai chất nào dưới đây </w:t>
      </w:r>
      <w:r w:rsidRPr="002740B4">
        <w:rPr>
          <w:b/>
          <w:i/>
          <w:sz w:val="26"/>
          <w:szCs w:val="26"/>
        </w:rPr>
        <w:t>không</w:t>
      </w:r>
      <w:r w:rsidRPr="002740B4">
        <w:rPr>
          <w:sz w:val="26"/>
          <w:szCs w:val="26"/>
        </w:rPr>
        <w:t xml:space="preserve"> tạo thành khí lưu huỳnh đioxit?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 và HCl                                   B.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 và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S và 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(đốt S)                                    D. FeS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và 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(đốt quặng pirit sắt)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9.</w:t>
      </w:r>
      <w:r w:rsidRPr="002740B4">
        <w:rPr>
          <w:sz w:val="26"/>
          <w:szCs w:val="26"/>
        </w:rPr>
        <w:t> Dãy gồm các kim loại tác dụng được với dung dịch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loãng?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Ag, Fe, Mg            B. Fe, Cu, Al             C. Al, Mg, Zn               D. Zn, Cu, Mg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10.</w:t>
      </w:r>
      <w:r w:rsidRPr="002740B4">
        <w:rPr>
          <w:sz w:val="26"/>
          <w:szCs w:val="26"/>
        </w:rPr>
        <w:t> Để phân biệt 2 dung dịch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loãng và HCl ta dùng hóa chất nào sau đây?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BaO                      B. Al                          C.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                           D. NaOH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11.</w:t>
      </w:r>
      <w:r w:rsidRPr="002740B4">
        <w:rPr>
          <w:sz w:val="26"/>
          <w:szCs w:val="26"/>
        </w:rPr>
        <w:t> Nhỏ từ từ dung dịch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vào ống nghiệm đựng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thấy?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không tan                                                     B.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tan dần, dung dịch không màu.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tan dần, dd màu xanh lam,có khí bay ra      D.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tan dần,dd có màu xanh lam.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12.</w:t>
      </w:r>
      <w:r w:rsidRPr="002740B4">
        <w:rPr>
          <w:sz w:val="26"/>
          <w:szCs w:val="26"/>
        </w:rPr>
        <w:t> Nống độ mol của 100ml dd HCl tác dụng vừa đủ với 5,6 gam Sắt là: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2M                     B. 0,1M               C. 1M                 D. 0,5M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13.</w:t>
      </w:r>
      <w:r w:rsidRPr="002740B4">
        <w:rPr>
          <w:sz w:val="26"/>
          <w:szCs w:val="26"/>
        </w:rPr>
        <w:t> Cho các chất: MgO, Mg(OH)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MgCO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 và Mg. Chất nào sau đây phản ứng được với cả 4 chất trên?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                            B. HCl                         C.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                        D.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4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Dãy dung dịch nào dưới đây không làm quỳ tím đổi thành màu xanh là: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NaOH, KOH,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           B. NaOH,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KOH, Fe(OH)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        D.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Fe(OH)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Mg(OH)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5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Dung dịch kiềm không có những tính chất hóa học nào sau đây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Tác dụng với oxit bazơ                            B. Tác dụng với axit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Tác dụng với dung dịch oxit axit             D. Bị nhiệt phân hủy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6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Dãy hóa chất nào dưới đây đều tác dụng được với dung dịch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HCl,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O, CaCO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 xml:space="preserve">                         B.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HCl, Ca(HCO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NaCl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HCl, BaO, 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              D. 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P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5</w:t>
      </w:r>
      <w:r w:rsidRPr="002740B4">
        <w:rPr>
          <w:sz w:val="26"/>
          <w:szCs w:val="26"/>
        </w:rPr>
        <w:t>, HCl,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CO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7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Dãy chất gồm bazơ không bị nhiệt phân hủy là?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NaOH, Ca(OH)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KOH,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B. KOH, Fe(OH)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Ba(OH)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Mg(OH)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NaOH, CaOH)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Ba(OH)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KOH              D. KOH, Cu(OH)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Mg(OH)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, Zn(OH)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 xml:space="preserve">Câu 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18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Dãy gồm chất tác dụng được với dung dịch CuCl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là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NaOH,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 Zn                                B. NaOH, AgNO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 và Zn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, KOH và Fe                                  D. HCl, Zn và AgNO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1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9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Thuốc thử dùn</w:t>
      </w:r>
      <w:bookmarkStart w:id="0" w:name="_GoBack"/>
      <w:bookmarkEnd w:id="0"/>
      <w:r w:rsidRPr="002740B4">
        <w:rPr>
          <w:sz w:val="26"/>
          <w:szCs w:val="26"/>
        </w:rPr>
        <w:t>g để phân biệt 2 dung dịch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 Na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 là?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Dung dịch HCl            B. Dung dịch NaOH     C. Dung dịch PbCl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D. Dung dịch Ba(NO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2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0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Cho các loại phân đạm sau, phân Ure có công thức  là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(NH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 xml:space="preserve">              B. 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 xml:space="preserve">               C. CO(NH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 xml:space="preserve">                   D. 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Cl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rStyle w:val="Strong"/>
          <w:sz w:val="26"/>
          <w:szCs w:val="26"/>
          <w:bdr w:val="none" w:sz="0" w:space="0" w:color="auto" w:frame="1"/>
        </w:rPr>
        <w:t>Câu 2</w:t>
      </w:r>
      <w:r w:rsidR="002740B4" w:rsidRPr="002740B4">
        <w:rPr>
          <w:rStyle w:val="Strong"/>
          <w:sz w:val="26"/>
          <w:szCs w:val="26"/>
          <w:bdr w:val="none" w:sz="0" w:space="0" w:color="auto" w:frame="1"/>
        </w:rPr>
        <w:t>1</w:t>
      </w:r>
      <w:r w:rsidRPr="002740B4">
        <w:rPr>
          <w:rStyle w:val="Strong"/>
          <w:sz w:val="26"/>
          <w:szCs w:val="26"/>
          <w:bdr w:val="none" w:sz="0" w:space="0" w:color="auto" w:frame="1"/>
        </w:rPr>
        <w:t>.</w:t>
      </w:r>
      <w:r w:rsidRPr="002740B4">
        <w:rPr>
          <w:sz w:val="26"/>
          <w:szCs w:val="26"/>
        </w:rPr>
        <w:t> Dãy gồm các phân bón hóa học đơn là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A. KCl, 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Cl, (NH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 Ca(H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B. KCl, KNO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Ca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(PO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 và Ca(H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740B4">
        <w:rPr>
          <w:sz w:val="26"/>
          <w:szCs w:val="26"/>
        </w:rPr>
        <w:t>C. K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SO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, 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(NH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 Ca(H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057263" w:rsidRPr="002740B4" w:rsidRDefault="00057263" w:rsidP="0005726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  <w:sectPr w:rsidR="00057263" w:rsidRPr="002740B4" w:rsidSect="00BE1A03">
          <w:footerReference w:type="even" r:id="rId26"/>
          <w:footerReference w:type="default" r:id="rId27"/>
          <w:pgSz w:w="11907" w:h="16840" w:code="9"/>
          <w:pgMar w:top="851" w:right="1134" w:bottom="851" w:left="1134" w:header="397" w:footer="340" w:gutter="0"/>
          <w:cols w:sep="1" w:space="720"/>
          <w:docGrid w:linePitch="360"/>
        </w:sectPr>
      </w:pPr>
      <w:r w:rsidRPr="002740B4">
        <w:rPr>
          <w:sz w:val="26"/>
          <w:szCs w:val="26"/>
        </w:rPr>
        <w:t>D. KNO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, 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Cl, (NH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3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 và Ca(H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  <w:r w:rsidRPr="002740B4">
        <w:rPr>
          <w:sz w:val="26"/>
          <w:szCs w:val="26"/>
        </w:rPr>
        <w:t>PO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4</w:t>
      </w:r>
      <w:r w:rsidRPr="002740B4">
        <w:rPr>
          <w:sz w:val="26"/>
          <w:szCs w:val="26"/>
        </w:rPr>
        <w:t>)</w:t>
      </w:r>
      <w:r w:rsidRPr="002740B4">
        <w:rPr>
          <w:sz w:val="26"/>
          <w:szCs w:val="26"/>
          <w:bdr w:val="none" w:sz="0" w:space="0" w:color="auto" w:frame="1"/>
          <w:vertAlign w:val="subscript"/>
        </w:rPr>
        <w:t>2</w:t>
      </w:r>
    </w:p>
    <w:p w:rsidR="00503DD7" w:rsidRPr="002740B4" w:rsidRDefault="00503DD7">
      <w:pPr>
        <w:rPr>
          <w:sz w:val="26"/>
          <w:szCs w:val="26"/>
        </w:rPr>
      </w:pPr>
    </w:p>
    <w:sectPr w:rsidR="00503DD7" w:rsidRPr="002740B4" w:rsidSect="00EE1A93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AE" w:rsidRDefault="00ED14AE">
      <w:pPr>
        <w:spacing w:line="240" w:lineRule="auto"/>
      </w:pPr>
      <w:r>
        <w:separator/>
      </w:r>
    </w:p>
  </w:endnote>
  <w:endnote w:type="continuationSeparator" w:id="0">
    <w:p w:rsidR="00ED14AE" w:rsidRDefault="00ED1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2E" w:rsidRDefault="00CB0B5F" w:rsidP="002F78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92E" w:rsidRDefault="00ED14AE" w:rsidP="002F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2E" w:rsidRDefault="00CB0B5F" w:rsidP="002F78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0B4">
      <w:rPr>
        <w:rStyle w:val="PageNumber"/>
        <w:noProof/>
      </w:rPr>
      <w:t>1</w:t>
    </w:r>
    <w:r>
      <w:rPr>
        <w:rStyle w:val="PageNumber"/>
      </w:rPr>
      <w:fldChar w:fldCharType="end"/>
    </w:r>
  </w:p>
  <w:p w:rsidR="00A6692E" w:rsidRDefault="00ED14AE" w:rsidP="002F78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AE" w:rsidRDefault="00ED14AE">
      <w:pPr>
        <w:spacing w:line="240" w:lineRule="auto"/>
      </w:pPr>
      <w:r>
        <w:separator/>
      </w:r>
    </w:p>
  </w:footnote>
  <w:footnote w:type="continuationSeparator" w:id="0">
    <w:p w:rsidR="00ED14AE" w:rsidRDefault="00ED14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63"/>
    <w:rsid w:val="00057263"/>
    <w:rsid w:val="002740B4"/>
    <w:rsid w:val="00503DD7"/>
    <w:rsid w:val="00CB0B5F"/>
    <w:rsid w:val="00ED14AE"/>
    <w:rsid w:val="00E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6B3C"/>
  <w15:chartTrackingRefBased/>
  <w15:docId w15:val="{818F7993-7B0B-4B91-A915-4B3C549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63"/>
    <w:pPr>
      <w:spacing w:before="0"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263"/>
    <w:pPr>
      <w:spacing w:line="240" w:lineRule="auto"/>
      <w:jc w:val="center"/>
    </w:pPr>
    <w:rPr>
      <w:rFonts w:eastAsia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57263"/>
    <w:rPr>
      <w:rFonts w:eastAsia="Times New Roman" w:cs="Times New Roman"/>
      <w:color w:val="FF0000"/>
      <w:sz w:val="48"/>
      <w:szCs w:val="48"/>
    </w:rPr>
  </w:style>
  <w:style w:type="paragraph" w:styleId="Footer">
    <w:name w:val="footer"/>
    <w:basedOn w:val="Normal"/>
    <w:link w:val="FooterChar"/>
    <w:rsid w:val="00057263"/>
    <w:pPr>
      <w:tabs>
        <w:tab w:val="center" w:pos="4320"/>
        <w:tab w:val="right" w:pos="8640"/>
      </w:tabs>
      <w:spacing w:line="240" w:lineRule="auto"/>
    </w:pPr>
    <w:rPr>
      <w:rFonts w:eastAsia="Times New Roman" w:cs="Arial"/>
      <w:b/>
      <w:bCs/>
      <w:kern w:val="32"/>
      <w:szCs w:val="24"/>
    </w:rPr>
  </w:style>
  <w:style w:type="character" w:customStyle="1" w:styleId="FooterChar">
    <w:name w:val="Footer Char"/>
    <w:basedOn w:val="DefaultParagraphFont"/>
    <w:link w:val="Footer"/>
    <w:rsid w:val="00057263"/>
    <w:rPr>
      <w:rFonts w:eastAsia="Times New Roman" w:cs="Arial"/>
      <w:b/>
      <w:bCs/>
      <w:kern w:val="32"/>
      <w:sz w:val="24"/>
      <w:szCs w:val="24"/>
    </w:rPr>
  </w:style>
  <w:style w:type="character" w:styleId="PageNumber">
    <w:name w:val="page number"/>
    <w:basedOn w:val="DefaultParagraphFont"/>
    <w:rsid w:val="00057263"/>
  </w:style>
  <w:style w:type="paragraph" w:styleId="NormalWeb">
    <w:name w:val="Normal (Web)"/>
    <w:basedOn w:val="Normal"/>
    <w:uiPriority w:val="99"/>
    <w:unhideWhenUsed/>
    <w:rsid w:val="0005726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57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2023-10-18T19:11:00Z</dcterms:created>
  <dcterms:modified xsi:type="dcterms:W3CDTF">2023-10-18T19:44:00Z</dcterms:modified>
</cp:coreProperties>
</file>