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C" w:rsidRPr="00477F3B" w:rsidRDefault="00477F3B" w:rsidP="00477F3B">
      <w:pPr>
        <w:jc w:val="center"/>
        <w:rPr>
          <w:szCs w:val="28"/>
          <w:lang w:val="vi-VN"/>
        </w:rPr>
      </w:pPr>
      <w:r w:rsidRPr="00477F3B">
        <w:rPr>
          <w:szCs w:val="28"/>
          <w:highlight w:val="cyan"/>
          <w:lang w:val="vi-VN"/>
        </w:rPr>
        <w:t>ĐỀ CƯƠNG ÔN TẬP CUỐI KÌ 2 HÓA 9 NĂM 2022-2023</w:t>
      </w:r>
    </w:p>
    <w:p w:rsidR="00477F3B" w:rsidRPr="00477F3B" w:rsidRDefault="00477F3B" w:rsidP="00477F3B">
      <w:pPr>
        <w:pStyle w:val="ListParagraph"/>
        <w:numPr>
          <w:ilvl w:val="0"/>
          <w:numId w:val="1"/>
        </w:numPr>
        <w:rPr>
          <w:szCs w:val="28"/>
          <w:lang w:val="vi-VN"/>
        </w:rPr>
      </w:pPr>
      <w:r w:rsidRPr="00477F3B">
        <w:rPr>
          <w:szCs w:val="28"/>
          <w:lang w:val="vi-VN"/>
        </w:rPr>
        <w:t>LÍ THUYẾT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313"/>
        </w:tabs>
        <w:autoSpaceDE w:val="0"/>
        <w:autoSpaceDN w:val="0"/>
        <w:spacing w:before="89"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b/>
          <w:szCs w:val="28"/>
          <w:lang w:val="vi-VN"/>
        </w:rPr>
        <w:t xml:space="preserve">Metan: </w:t>
      </w:r>
      <w:r w:rsidRPr="00477F3B">
        <w:rPr>
          <w:rFonts w:cs="Times New Roman"/>
          <w:b/>
          <w:szCs w:val="28"/>
        </w:rPr>
        <w:t xml:space="preserve">Etilen: </w:t>
      </w:r>
      <w:r w:rsidRPr="00477F3B">
        <w:rPr>
          <w:rFonts w:cs="Times New Roman"/>
          <w:szCs w:val="28"/>
        </w:rPr>
        <w:t>CTCT, tính chất vật lí, tính chất hoá</w:t>
      </w:r>
      <w:r w:rsidRPr="00477F3B">
        <w:rPr>
          <w:rFonts w:cs="Times New Roman"/>
          <w:spacing w:val="-5"/>
          <w:szCs w:val="28"/>
        </w:rPr>
        <w:t xml:space="preserve"> </w:t>
      </w:r>
      <w:r w:rsidRPr="00477F3B">
        <w:rPr>
          <w:rFonts w:cs="Times New Roman"/>
          <w:szCs w:val="28"/>
        </w:rPr>
        <w:t>học.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after="0" w:line="322" w:lineRule="exact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Axetilen: </w:t>
      </w:r>
      <w:r w:rsidRPr="00477F3B">
        <w:rPr>
          <w:rFonts w:cs="Times New Roman"/>
          <w:szCs w:val="28"/>
        </w:rPr>
        <w:t>CTCT, tính chất vật lí, tính chất hoá</w:t>
      </w:r>
      <w:r w:rsidRPr="00477F3B">
        <w:rPr>
          <w:rFonts w:cs="Times New Roman"/>
          <w:spacing w:val="-9"/>
          <w:szCs w:val="28"/>
        </w:rPr>
        <w:t xml:space="preserve"> </w:t>
      </w:r>
      <w:r w:rsidRPr="00477F3B">
        <w:rPr>
          <w:rFonts w:cs="Times New Roman"/>
          <w:szCs w:val="28"/>
        </w:rPr>
        <w:t>học.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before="2"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Dầu </w:t>
      </w:r>
      <w:r w:rsidRPr="00477F3B">
        <w:rPr>
          <w:rFonts w:cs="Times New Roman"/>
          <w:b/>
          <w:spacing w:val="-3"/>
          <w:szCs w:val="28"/>
        </w:rPr>
        <w:t xml:space="preserve">mỏ </w:t>
      </w:r>
      <w:r w:rsidRPr="00477F3B">
        <w:rPr>
          <w:rFonts w:cs="Times New Roman"/>
          <w:b/>
          <w:szCs w:val="28"/>
        </w:rPr>
        <w:t xml:space="preserve">và </w:t>
      </w:r>
      <w:r w:rsidRPr="00477F3B">
        <w:rPr>
          <w:rFonts w:cs="Times New Roman"/>
          <w:b/>
          <w:spacing w:val="-3"/>
          <w:szCs w:val="28"/>
        </w:rPr>
        <w:t xml:space="preserve">khí </w:t>
      </w:r>
      <w:r w:rsidRPr="00477F3B">
        <w:rPr>
          <w:rFonts w:cs="Times New Roman"/>
          <w:b/>
          <w:szCs w:val="28"/>
        </w:rPr>
        <w:t xml:space="preserve">thiên nhiên: </w:t>
      </w:r>
      <w:r w:rsidRPr="00477F3B">
        <w:rPr>
          <w:rFonts w:cs="Times New Roman"/>
          <w:szCs w:val="28"/>
        </w:rPr>
        <w:t>Tính chất vật lí, phương pháp</w:t>
      </w:r>
      <w:r w:rsidRPr="00477F3B">
        <w:rPr>
          <w:rFonts w:cs="Times New Roman"/>
          <w:spacing w:val="2"/>
          <w:szCs w:val="28"/>
        </w:rPr>
        <w:t xml:space="preserve"> </w:t>
      </w:r>
      <w:r w:rsidRPr="00477F3B">
        <w:rPr>
          <w:rFonts w:cs="Times New Roman"/>
          <w:szCs w:val="28"/>
        </w:rPr>
        <w:t>crăckinh.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after="0" w:line="322" w:lineRule="exact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Nhiên liệu: </w:t>
      </w:r>
      <w:r w:rsidRPr="00477F3B">
        <w:rPr>
          <w:rFonts w:cs="Times New Roman"/>
          <w:szCs w:val="28"/>
        </w:rPr>
        <w:t>Phân</w:t>
      </w:r>
      <w:r w:rsidRPr="00477F3B">
        <w:rPr>
          <w:rFonts w:cs="Times New Roman"/>
          <w:spacing w:val="-2"/>
          <w:szCs w:val="28"/>
        </w:rPr>
        <w:t xml:space="preserve"> </w:t>
      </w:r>
      <w:r w:rsidRPr="00477F3B">
        <w:rPr>
          <w:rFonts w:cs="Times New Roman"/>
          <w:szCs w:val="28"/>
        </w:rPr>
        <w:t>loại.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after="0" w:line="322" w:lineRule="exact"/>
        <w:rPr>
          <w:rFonts w:cs="Times New Roman"/>
          <w:szCs w:val="28"/>
        </w:rPr>
      </w:pPr>
      <w:r w:rsidRPr="00477F3B">
        <w:rPr>
          <w:rFonts w:cs="Times New Roman"/>
          <w:b/>
          <w:szCs w:val="28"/>
          <w:lang w:val="vi-VN"/>
        </w:rPr>
        <w:t>Rượu</w:t>
      </w:r>
      <w:r w:rsidRPr="00477F3B">
        <w:rPr>
          <w:rFonts w:cs="Times New Roman"/>
          <w:b/>
          <w:szCs w:val="28"/>
        </w:rPr>
        <w:t xml:space="preserve"> etylic: </w:t>
      </w:r>
      <w:r w:rsidRPr="00477F3B">
        <w:rPr>
          <w:rFonts w:cs="Times New Roman"/>
          <w:szCs w:val="28"/>
        </w:rPr>
        <w:t>Độ rượu, cấu tạo phân tử, tính chất hoá học, điều</w:t>
      </w:r>
      <w:r w:rsidRPr="00477F3B">
        <w:rPr>
          <w:rFonts w:cs="Times New Roman"/>
          <w:spacing w:val="-30"/>
          <w:szCs w:val="28"/>
        </w:rPr>
        <w:t xml:space="preserve"> </w:t>
      </w:r>
      <w:r w:rsidRPr="00477F3B">
        <w:rPr>
          <w:rFonts w:cs="Times New Roman"/>
          <w:szCs w:val="28"/>
        </w:rPr>
        <w:t>chế.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3123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Axit axetic: </w:t>
      </w:r>
      <w:r w:rsidRPr="00477F3B">
        <w:rPr>
          <w:rFonts w:cs="Times New Roman"/>
          <w:szCs w:val="28"/>
        </w:rPr>
        <w:t>Cấu tạo phân tử, tính chất hoá học.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3123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Chất béo: </w:t>
      </w:r>
      <w:r w:rsidRPr="00477F3B">
        <w:rPr>
          <w:rFonts w:cs="Times New Roman"/>
          <w:szCs w:val="28"/>
        </w:rPr>
        <w:t xml:space="preserve">Thành phần và cấu tạo, tính chất </w:t>
      </w:r>
      <w:r w:rsidRPr="00477F3B">
        <w:rPr>
          <w:rFonts w:cs="Times New Roman"/>
          <w:szCs w:val="28"/>
          <w:lang w:val="vi-VN"/>
        </w:rPr>
        <w:t>hh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3123"/>
        <w:contextualSpacing w:val="0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Glucozơ: </w:t>
      </w:r>
      <w:r w:rsidRPr="00477F3B">
        <w:rPr>
          <w:rFonts w:cs="Times New Roman"/>
          <w:szCs w:val="28"/>
        </w:rPr>
        <w:t>Tính chất vật lí, tính chất hoá</w:t>
      </w:r>
      <w:r w:rsidRPr="00477F3B">
        <w:rPr>
          <w:rFonts w:cs="Times New Roman"/>
          <w:spacing w:val="-8"/>
          <w:szCs w:val="28"/>
        </w:rPr>
        <w:t xml:space="preserve"> </w:t>
      </w:r>
      <w:r w:rsidRPr="00477F3B">
        <w:rPr>
          <w:rFonts w:cs="Times New Roman"/>
          <w:szCs w:val="28"/>
        </w:rPr>
        <w:t>học.</w:t>
      </w:r>
    </w:p>
    <w:p w:rsidR="00477F3B" w:rsidRPr="00477F3B" w:rsidRDefault="00477F3B" w:rsidP="00477F3B">
      <w:pPr>
        <w:pStyle w:val="ListParagraph"/>
        <w:widowControl w:val="0"/>
        <w:tabs>
          <w:tab w:val="left" w:pos="313"/>
        </w:tabs>
        <w:autoSpaceDE w:val="0"/>
        <w:autoSpaceDN w:val="0"/>
        <w:spacing w:before="89" w:after="0" w:line="322" w:lineRule="exact"/>
        <w:rPr>
          <w:rFonts w:cs="Times New Roman"/>
          <w:b/>
          <w:szCs w:val="28"/>
          <w:lang w:val="vi-VN"/>
        </w:rPr>
      </w:pPr>
    </w:p>
    <w:p w:rsidR="00477F3B" w:rsidRPr="00477F3B" w:rsidRDefault="00477F3B" w:rsidP="00477F3B">
      <w:pPr>
        <w:pStyle w:val="ListParagraph"/>
        <w:numPr>
          <w:ilvl w:val="0"/>
          <w:numId w:val="1"/>
        </w:numPr>
        <w:rPr>
          <w:szCs w:val="28"/>
          <w:lang w:val="vi-VN"/>
        </w:rPr>
      </w:pPr>
      <w:r w:rsidRPr="00477F3B">
        <w:rPr>
          <w:szCs w:val="28"/>
          <w:lang w:val="vi-VN"/>
        </w:rPr>
        <w:t>BÀI TẬP</w:t>
      </w:r>
    </w:p>
    <w:p w:rsidR="00477F3B" w:rsidRPr="00477F3B" w:rsidRDefault="00477F3B" w:rsidP="00477F3B">
      <w:pPr>
        <w:pStyle w:val="BodyText"/>
        <w:ind w:left="239"/>
      </w:pPr>
      <w:r w:rsidRPr="00477F3B">
        <w:rPr>
          <w:lang w:val="vi-VN"/>
        </w:rPr>
        <w:t xml:space="preserve">Câu 1: </w:t>
      </w:r>
      <w:r w:rsidRPr="00477F3B">
        <w:t>Hãy phân biệt các hợp chất sau:</w:t>
      </w:r>
    </w:p>
    <w:p w:rsidR="00477F3B" w:rsidRPr="00477F3B" w:rsidRDefault="00477F3B" w:rsidP="00477F3B">
      <w:pPr>
        <w:pStyle w:val="ListParagraph"/>
        <w:widowControl w:val="0"/>
        <w:numPr>
          <w:ilvl w:val="1"/>
          <w:numId w:val="6"/>
        </w:numPr>
        <w:tabs>
          <w:tab w:val="left" w:pos="1010"/>
        </w:tabs>
        <w:autoSpaceDE w:val="0"/>
        <w:autoSpaceDN w:val="0"/>
        <w:spacing w:before="1"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 xml:space="preserve">Metan, etilen, </w:t>
      </w:r>
      <w:r w:rsidRPr="00477F3B">
        <w:rPr>
          <w:rFonts w:cs="Times New Roman"/>
          <w:szCs w:val="28"/>
          <w:lang w:val="vi-VN"/>
        </w:rPr>
        <w:t>cacbonic, axetilen</w:t>
      </w:r>
    </w:p>
    <w:p w:rsidR="00477F3B" w:rsidRPr="00477F3B" w:rsidRDefault="00477F3B" w:rsidP="00477F3B">
      <w:pPr>
        <w:pStyle w:val="ListParagraph"/>
        <w:widowControl w:val="0"/>
        <w:numPr>
          <w:ilvl w:val="1"/>
          <w:numId w:val="6"/>
        </w:numPr>
        <w:tabs>
          <w:tab w:val="left" w:pos="1027"/>
        </w:tabs>
        <w:autoSpaceDE w:val="0"/>
        <w:autoSpaceDN w:val="0"/>
        <w:spacing w:after="0" w:line="240" w:lineRule="auto"/>
        <w:ind w:left="1026" w:hanging="281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Rượu etylic, axit axetic, glucozơ,</w:t>
      </w:r>
      <w:r w:rsidRPr="00477F3B">
        <w:rPr>
          <w:rFonts w:cs="Times New Roman"/>
          <w:spacing w:val="-5"/>
          <w:szCs w:val="28"/>
        </w:rPr>
        <w:t xml:space="preserve"> </w:t>
      </w:r>
      <w:r w:rsidRPr="00477F3B">
        <w:rPr>
          <w:rFonts w:cs="Times New Roman"/>
          <w:szCs w:val="28"/>
        </w:rPr>
        <w:t>saccarozơ.</w:t>
      </w:r>
    </w:p>
    <w:p w:rsidR="00477F3B" w:rsidRPr="00477F3B" w:rsidRDefault="00477F3B" w:rsidP="00477F3B">
      <w:pPr>
        <w:pStyle w:val="BodyText"/>
        <w:spacing w:line="322" w:lineRule="exact"/>
        <w:ind w:left="239"/>
      </w:pPr>
      <w:r w:rsidRPr="00477F3B">
        <w:rPr>
          <w:lang w:val="vi-VN"/>
        </w:rPr>
        <w:t xml:space="preserve">Câu 2: </w:t>
      </w:r>
      <w:r w:rsidRPr="00477F3B">
        <w:t>Đốt cháy 23g chất hữu cơ A thu được 44g khí CO</w:t>
      </w:r>
      <w:r w:rsidRPr="00477F3B">
        <w:rPr>
          <w:vertAlign w:val="subscript"/>
        </w:rPr>
        <w:t>2</w:t>
      </w:r>
      <w:r w:rsidRPr="00477F3B">
        <w:t xml:space="preserve"> và 27g H</w:t>
      </w:r>
      <w:r w:rsidRPr="00477F3B">
        <w:rPr>
          <w:vertAlign w:val="subscript"/>
        </w:rPr>
        <w:t>2</w:t>
      </w:r>
      <w:r w:rsidRPr="00477F3B">
        <w:t>O.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Trong chất hữu cơ A có những nguyên tố</w:t>
      </w:r>
      <w:r w:rsidRPr="00477F3B">
        <w:rPr>
          <w:rFonts w:cs="Times New Roman"/>
          <w:spacing w:val="-6"/>
          <w:szCs w:val="28"/>
        </w:rPr>
        <w:t xml:space="preserve"> </w:t>
      </w:r>
      <w:r w:rsidRPr="00477F3B">
        <w:rPr>
          <w:rFonts w:cs="Times New Roman"/>
          <w:szCs w:val="28"/>
        </w:rPr>
        <w:t>nào?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Biế</w:t>
      </w:r>
      <w:r w:rsidR="005C6610">
        <w:rPr>
          <w:rFonts w:cs="Times New Roman"/>
          <w:szCs w:val="28"/>
        </w:rPr>
        <w:t xml:space="preserve">t </w:t>
      </w:r>
      <w:r w:rsidR="005C6610">
        <w:rPr>
          <w:rFonts w:cs="Times New Roman"/>
          <w:szCs w:val="28"/>
          <w:lang w:val="vi-VN"/>
        </w:rPr>
        <w:t>tỉ</w:t>
      </w:r>
      <w:bookmarkStart w:id="0" w:name="_GoBack"/>
      <w:bookmarkEnd w:id="0"/>
      <w:r w:rsidRPr="00477F3B">
        <w:rPr>
          <w:rFonts w:cs="Times New Roman"/>
          <w:szCs w:val="28"/>
        </w:rPr>
        <w:t xml:space="preserve"> khối của A so với hiđro là 23. Tìm CTPT của</w:t>
      </w:r>
      <w:r w:rsidRPr="00477F3B">
        <w:rPr>
          <w:rFonts w:cs="Times New Roman"/>
          <w:spacing w:val="-7"/>
          <w:szCs w:val="28"/>
        </w:rPr>
        <w:t xml:space="preserve"> </w:t>
      </w:r>
      <w:r w:rsidRPr="00477F3B">
        <w:rPr>
          <w:rFonts w:cs="Times New Roman"/>
          <w:szCs w:val="28"/>
        </w:rPr>
        <w:t>A?</w:t>
      </w:r>
    </w:p>
    <w:p w:rsidR="00477F3B" w:rsidRPr="00477F3B" w:rsidRDefault="00477F3B" w:rsidP="00477F3B">
      <w:pPr>
        <w:ind w:left="360"/>
        <w:rPr>
          <w:rFonts w:cs="Times New Roman"/>
          <w:spacing w:val="-2"/>
          <w:szCs w:val="28"/>
        </w:rPr>
      </w:pPr>
      <w:r w:rsidRPr="00477F3B">
        <w:rPr>
          <w:szCs w:val="28"/>
          <w:lang w:val="vi-VN"/>
        </w:rPr>
        <w:t xml:space="preserve">Câu 3: </w:t>
      </w:r>
      <w:r w:rsidRPr="00477F3B">
        <w:rPr>
          <w:rFonts w:cs="Times New Roman"/>
          <w:szCs w:val="28"/>
        </w:rPr>
        <w:t xml:space="preserve">Tính thể tích rượu etylic nguyên chất có trong 250ml Rượu </w:t>
      </w:r>
      <w:r w:rsidRPr="00477F3B">
        <w:rPr>
          <w:rFonts w:cs="Times New Roman"/>
          <w:spacing w:val="-2"/>
          <w:szCs w:val="28"/>
        </w:rPr>
        <w:t>40?</w:t>
      </w:r>
    </w:p>
    <w:p w:rsidR="00477F3B" w:rsidRPr="00477F3B" w:rsidRDefault="00477F3B" w:rsidP="00477F3B">
      <w:pPr>
        <w:pStyle w:val="BodyText"/>
        <w:ind w:left="100" w:right="213" w:firstLine="139"/>
      </w:pPr>
      <w:r w:rsidRPr="00477F3B">
        <w:rPr>
          <w:spacing w:val="-2"/>
          <w:lang w:val="vi-VN"/>
        </w:rPr>
        <w:t xml:space="preserve">Câu 4: </w:t>
      </w:r>
      <w:r w:rsidRPr="00477F3B">
        <w:t>Cho 60g axit axetic tác dụng vừa đủ với rượu etylic thu được 55g etylaxetat và nước.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8"/>
        </w:numPr>
        <w:tabs>
          <w:tab w:val="left" w:pos="1032"/>
        </w:tabs>
        <w:autoSpaceDE w:val="0"/>
        <w:autoSpaceDN w:val="0"/>
        <w:spacing w:after="0" w:line="321" w:lineRule="exact"/>
        <w:ind w:hanging="361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Viết</w:t>
      </w:r>
      <w:r w:rsidRPr="00477F3B">
        <w:rPr>
          <w:rFonts w:cs="Times New Roman"/>
          <w:spacing w:val="-1"/>
          <w:szCs w:val="28"/>
        </w:rPr>
        <w:t xml:space="preserve"> </w:t>
      </w:r>
      <w:r w:rsidRPr="00477F3B">
        <w:rPr>
          <w:rFonts w:cs="Times New Roman"/>
          <w:szCs w:val="28"/>
        </w:rPr>
        <w:t>PTHH?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8"/>
        </w:numPr>
        <w:tabs>
          <w:tab w:val="left" w:pos="1032"/>
        </w:tabs>
        <w:autoSpaceDE w:val="0"/>
        <w:autoSpaceDN w:val="0"/>
        <w:spacing w:after="0" w:line="322" w:lineRule="exact"/>
        <w:ind w:hanging="361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Tính hiệu suất của phản</w:t>
      </w:r>
      <w:r w:rsidRPr="00477F3B">
        <w:rPr>
          <w:rFonts w:cs="Times New Roman"/>
          <w:spacing w:val="-5"/>
          <w:szCs w:val="28"/>
        </w:rPr>
        <w:t xml:space="preserve"> </w:t>
      </w:r>
      <w:r w:rsidRPr="00477F3B">
        <w:rPr>
          <w:rFonts w:cs="Times New Roman"/>
          <w:szCs w:val="28"/>
        </w:rPr>
        <w:t>ứng?</w:t>
      </w:r>
    </w:p>
    <w:p w:rsidR="00477F3B" w:rsidRPr="00477F3B" w:rsidRDefault="00477F3B" w:rsidP="00477F3B">
      <w:pPr>
        <w:pStyle w:val="BodyText"/>
        <w:spacing w:line="242" w:lineRule="auto"/>
        <w:ind w:left="100" w:right="381" w:firstLine="139"/>
      </w:pPr>
      <w:r w:rsidRPr="00477F3B">
        <w:rPr>
          <w:lang w:val="vi-VN"/>
        </w:rPr>
        <w:t xml:space="preserve">Câu 5: </w:t>
      </w:r>
      <w:r w:rsidRPr="00477F3B">
        <w:t>Cho 0,56 lit (ĐKTC) hỗn hợp khí gồm C</w:t>
      </w:r>
      <w:r w:rsidRPr="00477F3B">
        <w:rPr>
          <w:vertAlign w:val="subscript"/>
        </w:rPr>
        <w:t>2</w:t>
      </w:r>
      <w:r w:rsidRPr="00477F3B">
        <w:t>H</w:t>
      </w:r>
      <w:r w:rsidRPr="00477F3B">
        <w:rPr>
          <w:vertAlign w:val="subscript"/>
        </w:rPr>
        <w:t>4</w:t>
      </w:r>
      <w:r w:rsidRPr="00477F3B">
        <w:t>, C</w:t>
      </w:r>
      <w:r w:rsidRPr="00477F3B">
        <w:rPr>
          <w:vertAlign w:val="subscript"/>
        </w:rPr>
        <w:t>2</w:t>
      </w:r>
      <w:r w:rsidRPr="00477F3B">
        <w:t>H</w:t>
      </w:r>
      <w:r w:rsidRPr="00477F3B">
        <w:rPr>
          <w:vertAlign w:val="subscript"/>
        </w:rPr>
        <w:t>2</w:t>
      </w:r>
      <w:r w:rsidR="000737FC">
        <w:t xml:space="preserve"> tác dụng hết </w:t>
      </w:r>
      <w:r w:rsidR="000737FC">
        <w:rPr>
          <w:lang w:val="vi-VN"/>
        </w:rPr>
        <w:t>vớ</w:t>
      </w:r>
      <w:r w:rsidRPr="00477F3B">
        <w:t>i dung dịch brom dư, lượng brom đã tham gia phản ứng là 5,6g.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9"/>
        </w:numPr>
        <w:tabs>
          <w:tab w:val="left" w:pos="1106"/>
        </w:tabs>
        <w:autoSpaceDE w:val="0"/>
        <w:autoSpaceDN w:val="0"/>
        <w:spacing w:after="0" w:line="317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Hãy viết PTHH</w:t>
      </w:r>
      <w:r w:rsidRPr="00477F3B">
        <w:rPr>
          <w:rFonts w:cs="Times New Roman"/>
          <w:spacing w:val="-7"/>
          <w:szCs w:val="28"/>
        </w:rPr>
        <w:t xml:space="preserve"> </w:t>
      </w:r>
      <w:r w:rsidRPr="00477F3B">
        <w:rPr>
          <w:rFonts w:cs="Times New Roman"/>
          <w:szCs w:val="28"/>
        </w:rPr>
        <w:t>?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9"/>
        </w:numPr>
        <w:tabs>
          <w:tab w:val="left" w:pos="1106"/>
        </w:tabs>
        <w:autoSpaceDE w:val="0"/>
        <w:autoSpaceDN w:val="0"/>
        <w:spacing w:after="0" w:line="240" w:lineRule="auto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Tính phần trăm thể tích của mỗi khí trong hỗn hợp</w:t>
      </w:r>
      <w:r w:rsidRPr="00477F3B">
        <w:rPr>
          <w:rFonts w:cs="Times New Roman"/>
          <w:spacing w:val="-13"/>
          <w:szCs w:val="28"/>
        </w:rPr>
        <w:t xml:space="preserve"> </w:t>
      </w:r>
      <w:r w:rsidRPr="00477F3B">
        <w:rPr>
          <w:rFonts w:cs="Times New Roman"/>
          <w:szCs w:val="28"/>
        </w:rPr>
        <w:t>?</w:t>
      </w:r>
    </w:p>
    <w:p w:rsidR="00477F3B" w:rsidRPr="00477F3B" w:rsidRDefault="00477F3B" w:rsidP="00477F3B">
      <w:pPr>
        <w:pStyle w:val="BodyText"/>
      </w:pPr>
    </w:p>
    <w:p w:rsidR="00477F3B" w:rsidRPr="00477F3B" w:rsidRDefault="00477F3B" w:rsidP="00477F3B">
      <w:pPr>
        <w:pStyle w:val="BodyText"/>
        <w:ind w:left="100" w:right="359" w:firstLine="139"/>
      </w:pPr>
      <w:r w:rsidRPr="00477F3B">
        <w:rPr>
          <w:lang w:val="vi-VN"/>
        </w:rPr>
        <w:t xml:space="preserve">Câu 6: </w:t>
      </w:r>
      <w:r w:rsidRPr="00477F3B">
        <w:t>Đốy cháy V lit khí thiên nhiên chứa 96% CH</w:t>
      </w:r>
      <w:r w:rsidRPr="00477F3B">
        <w:rPr>
          <w:vertAlign w:val="subscript"/>
        </w:rPr>
        <w:t>4</w:t>
      </w:r>
      <w:r w:rsidRPr="00477F3B">
        <w:t>, 2% CO</w:t>
      </w:r>
      <w:r w:rsidRPr="00477F3B">
        <w:rPr>
          <w:vertAlign w:val="subscript"/>
        </w:rPr>
        <w:t>2</w:t>
      </w:r>
      <w:r w:rsidRPr="00477F3B">
        <w:t xml:space="preserve"> và 2% N</w:t>
      </w:r>
      <w:r w:rsidRPr="00477F3B">
        <w:rPr>
          <w:vertAlign w:val="subscript"/>
        </w:rPr>
        <w:t>2</w:t>
      </w:r>
      <w:r w:rsidRPr="00477F3B">
        <w:t xml:space="preserve"> về thể tích. Toàn bộ sản phẩm cháy được dẫn qua dung dịch Ca(OH)</w:t>
      </w:r>
      <w:r w:rsidRPr="00477F3B">
        <w:rPr>
          <w:vertAlign w:val="subscript"/>
        </w:rPr>
        <w:t>2</w:t>
      </w:r>
      <w:r w:rsidRPr="00477F3B">
        <w:t xml:space="preserve"> dư thấy tạo ra 4,9g kết tủa.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1"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Viết PTHH (biết N</w:t>
      </w:r>
      <w:r w:rsidRPr="00477F3B">
        <w:rPr>
          <w:rFonts w:cs="Times New Roman"/>
          <w:szCs w:val="28"/>
          <w:vertAlign w:val="subscript"/>
        </w:rPr>
        <w:t>2</w:t>
      </w:r>
      <w:r w:rsidRPr="00477F3B">
        <w:rPr>
          <w:rFonts w:cs="Times New Roman"/>
          <w:szCs w:val="28"/>
        </w:rPr>
        <w:t>, CO</w:t>
      </w:r>
      <w:r w:rsidRPr="00477F3B">
        <w:rPr>
          <w:rFonts w:cs="Times New Roman"/>
          <w:szCs w:val="28"/>
          <w:vertAlign w:val="subscript"/>
        </w:rPr>
        <w:t>2</w:t>
      </w:r>
      <w:r w:rsidRPr="00477F3B">
        <w:rPr>
          <w:rFonts w:cs="Times New Roman"/>
          <w:szCs w:val="28"/>
        </w:rPr>
        <w:t xml:space="preserve"> không</w:t>
      </w:r>
      <w:r w:rsidRPr="00477F3B">
        <w:rPr>
          <w:rFonts w:cs="Times New Roman"/>
          <w:spacing w:val="-29"/>
          <w:szCs w:val="28"/>
        </w:rPr>
        <w:t xml:space="preserve"> </w:t>
      </w:r>
      <w:r w:rsidRPr="00477F3B">
        <w:rPr>
          <w:rFonts w:cs="Times New Roman"/>
          <w:szCs w:val="28"/>
        </w:rPr>
        <w:t>cháy).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Tính V</w:t>
      </w:r>
      <w:r w:rsidRPr="00477F3B">
        <w:rPr>
          <w:rFonts w:cs="Times New Roman"/>
          <w:spacing w:val="-1"/>
          <w:szCs w:val="28"/>
        </w:rPr>
        <w:t xml:space="preserve"> </w:t>
      </w:r>
      <w:r w:rsidRPr="00477F3B">
        <w:rPr>
          <w:rFonts w:cs="Times New Roman"/>
          <w:szCs w:val="28"/>
        </w:rPr>
        <w:t>(đktc).</w:t>
      </w:r>
    </w:p>
    <w:p w:rsidR="00477F3B" w:rsidRPr="00477F3B" w:rsidRDefault="00477F3B" w:rsidP="00477F3B">
      <w:pPr>
        <w:pStyle w:val="BodyText"/>
        <w:spacing w:before="2"/>
        <w:ind w:left="100" w:right="244"/>
      </w:pPr>
      <w:r w:rsidRPr="00477F3B">
        <w:rPr>
          <w:lang w:val="vi-VN"/>
        </w:rPr>
        <w:t xml:space="preserve">Câu 7: </w:t>
      </w:r>
      <w:r w:rsidRPr="00477F3B">
        <w:t>Để thuỷ phân hoàn toàn 8,58kg một loại chất béo cần vừa đủ 1,2kg NaOH thu được 0,368kg glixerol và m kg hỗn hợp muối của axit béo.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 xml:space="preserve">Tính </w:t>
      </w:r>
      <w:r w:rsidRPr="00477F3B">
        <w:rPr>
          <w:rFonts w:cs="Times New Roman"/>
          <w:spacing w:val="-5"/>
          <w:szCs w:val="28"/>
        </w:rPr>
        <w:t>m.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0" w:right="257" w:firstLine="645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Tính khối lượng xà phồng bánh có thể thu được từ m kg hỗn hợp các muối trên. Biết muối của axit béo chiếm 60% khối lượng xà</w:t>
      </w:r>
      <w:r w:rsidRPr="00477F3B">
        <w:rPr>
          <w:rFonts w:cs="Times New Roman"/>
          <w:spacing w:val="-14"/>
          <w:szCs w:val="28"/>
        </w:rPr>
        <w:t xml:space="preserve"> </w:t>
      </w:r>
      <w:r w:rsidRPr="00477F3B">
        <w:rPr>
          <w:rFonts w:cs="Times New Roman"/>
          <w:szCs w:val="28"/>
        </w:rPr>
        <w:t>phòng?</w:t>
      </w:r>
    </w:p>
    <w:p w:rsidR="00477F3B" w:rsidRPr="00477F3B" w:rsidRDefault="00477F3B" w:rsidP="00477F3B">
      <w:pPr>
        <w:pStyle w:val="BodyText"/>
        <w:spacing w:line="318" w:lineRule="exact"/>
        <w:ind w:left="239"/>
      </w:pPr>
      <w:r w:rsidRPr="00477F3B">
        <w:rPr>
          <w:lang w:val="vi-VN"/>
        </w:rPr>
        <w:t xml:space="preserve">Câu 8: </w:t>
      </w:r>
      <w:r w:rsidRPr="00477F3B">
        <w:t>Để đốt cháy 4,48 lit khí etilen (đktc) cần phải dùng: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after="0" w:line="322" w:lineRule="exact"/>
        <w:ind w:hanging="361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Bao nhiêu lit</w:t>
      </w:r>
      <w:r w:rsidRPr="00477F3B">
        <w:rPr>
          <w:rFonts w:cs="Times New Roman"/>
          <w:spacing w:val="-4"/>
          <w:szCs w:val="28"/>
        </w:rPr>
        <w:t xml:space="preserve"> </w:t>
      </w:r>
      <w:r w:rsidRPr="00477F3B">
        <w:rPr>
          <w:rFonts w:cs="Times New Roman"/>
          <w:szCs w:val="28"/>
        </w:rPr>
        <w:t>oxi?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after="0" w:line="322" w:lineRule="exact"/>
        <w:ind w:hanging="361"/>
        <w:contextualSpacing w:val="0"/>
        <w:rPr>
          <w:rFonts w:cs="Times New Roman"/>
          <w:szCs w:val="28"/>
        </w:rPr>
      </w:pPr>
      <w:r w:rsidRPr="00477F3B">
        <w:rPr>
          <w:rFonts w:cs="Times New Roman"/>
          <w:szCs w:val="28"/>
        </w:rPr>
        <w:t>Bao nhiêu lit không khí chứa 20% thể tích</w:t>
      </w:r>
      <w:r w:rsidRPr="00477F3B">
        <w:rPr>
          <w:rFonts w:cs="Times New Roman"/>
          <w:spacing w:val="-17"/>
          <w:szCs w:val="28"/>
        </w:rPr>
        <w:t xml:space="preserve"> </w:t>
      </w:r>
      <w:r w:rsidRPr="00477F3B">
        <w:rPr>
          <w:rFonts w:cs="Times New Roman"/>
          <w:szCs w:val="28"/>
        </w:rPr>
        <w:t>oxi?</w:t>
      </w:r>
    </w:p>
    <w:p w:rsidR="00477F3B" w:rsidRPr="00477F3B" w:rsidRDefault="00477F3B" w:rsidP="00477F3B">
      <w:pPr>
        <w:widowControl w:val="0"/>
        <w:tabs>
          <w:tab w:val="left" w:pos="1070"/>
        </w:tabs>
        <w:autoSpaceDE w:val="0"/>
        <w:autoSpaceDN w:val="0"/>
        <w:spacing w:after="0" w:line="240" w:lineRule="auto"/>
        <w:ind w:left="100" w:right="257"/>
        <w:rPr>
          <w:rFonts w:cs="Times New Roman"/>
          <w:szCs w:val="28"/>
          <w:lang w:val="vi-VN"/>
        </w:rPr>
      </w:pPr>
    </w:p>
    <w:p w:rsidR="00477F3B" w:rsidRPr="00477F3B" w:rsidRDefault="00477F3B" w:rsidP="00477F3B">
      <w:pPr>
        <w:pStyle w:val="BodyText"/>
        <w:spacing w:line="321" w:lineRule="exact"/>
        <w:ind w:left="100"/>
      </w:pPr>
      <w:r w:rsidRPr="00477F3B">
        <w:t>.</w:t>
      </w:r>
    </w:p>
    <w:p w:rsidR="00477F3B" w:rsidRPr="00477F3B" w:rsidRDefault="00477F3B" w:rsidP="00477F3B">
      <w:pPr>
        <w:pStyle w:val="BodyText"/>
        <w:spacing w:before="2"/>
        <w:ind w:left="170"/>
      </w:pPr>
    </w:p>
    <w:p w:rsidR="00477F3B" w:rsidRPr="00477F3B" w:rsidRDefault="00477F3B" w:rsidP="00477F3B">
      <w:pPr>
        <w:ind w:left="360"/>
        <w:rPr>
          <w:szCs w:val="28"/>
          <w:lang w:val="vi-VN"/>
        </w:rPr>
      </w:pPr>
    </w:p>
    <w:sectPr w:rsidR="00477F3B" w:rsidRPr="00477F3B" w:rsidSect="00D25EAB">
      <w:pgSz w:w="11907" w:h="16840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F03"/>
    <w:multiLevelType w:val="hybridMultilevel"/>
    <w:tmpl w:val="B7F4A488"/>
    <w:lvl w:ilvl="0" w:tplc="637876CE">
      <w:start w:val="13"/>
      <w:numFmt w:val="decimal"/>
      <w:lvlText w:val="%1."/>
      <w:lvlJc w:val="left"/>
      <w:pPr>
        <w:ind w:left="662" w:hanging="35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1" w:tplc="1D3AAC6A">
      <w:numFmt w:val="bullet"/>
      <w:lvlText w:val="•"/>
      <w:lvlJc w:val="left"/>
      <w:pPr>
        <w:ind w:left="1564" w:hanging="354"/>
      </w:pPr>
      <w:rPr>
        <w:rFonts w:hint="default"/>
        <w:lang w:val="vi" w:eastAsia="en-US" w:bidi="ar-SA"/>
      </w:rPr>
    </w:lvl>
    <w:lvl w:ilvl="2" w:tplc="F0466BC4">
      <w:numFmt w:val="bullet"/>
      <w:lvlText w:val="•"/>
      <w:lvlJc w:val="left"/>
      <w:pPr>
        <w:ind w:left="2468" w:hanging="354"/>
      </w:pPr>
      <w:rPr>
        <w:rFonts w:hint="default"/>
        <w:lang w:val="vi" w:eastAsia="en-US" w:bidi="ar-SA"/>
      </w:rPr>
    </w:lvl>
    <w:lvl w:ilvl="3" w:tplc="BCCEBD14">
      <w:numFmt w:val="bullet"/>
      <w:lvlText w:val="•"/>
      <w:lvlJc w:val="left"/>
      <w:pPr>
        <w:ind w:left="3372" w:hanging="354"/>
      </w:pPr>
      <w:rPr>
        <w:rFonts w:hint="default"/>
        <w:lang w:val="vi" w:eastAsia="en-US" w:bidi="ar-SA"/>
      </w:rPr>
    </w:lvl>
    <w:lvl w:ilvl="4" w:tplc="425E743E">
      <w:numFmt w:val="bullet"/>
      <w:lvlText w:val="•"/>
      <w:lvlJc w:val="left"/>
      <w:pPr>
        <w:ind w:left="4276" w:hanging="354"/>
      </w:pPr>
      <w:rPr>
        <w:rFonts w:hint="default"/>
        <w:lang w:val="vi" w:eastAsia="en-US" w:bidi="ar-SA"/>
      </w:rPr>
    </w:lvl>
    <w:lvl w:ilvl="5" w:tplc="D1BEEBC8">
      <w:numFmt w:val="bullet"/>
      <w:lvlText w:val="•"/>
      <w:lvlJc w:val="left"/>
      <w:pPr>
        <w:ind w:left="5180" w:hanging="354"/>
      </w:pPr>
      <w:rPr>
        <w:rFonts w:hint="default"/>
        <w:lang w:val="vi" w:eastAsia="en-US" w:bidi="ar-SA"/>
      </w:rPr>
    </w:lvl>
    <w:lvl w:ilvl="6" w:tplc="1004CA76">
      <w:numFmt w:val="bullet"/>
      <w:lvlText w:val="•"/>
      <w:lvlJc w:val="left"/>
      <w:pPr>
        <w:ind w:left="6084" w:hanging="354"/>
      </w:pPr>
      <w:rPr>
        <w:rFonts w:hint="default"/>
        <w:lang w:val="vi" w:eastAsia="en-US" w:bidi="ar-SA"/>
      </w:rPr>
    </w:lvl>
    <w:lvl w:ilvl="7" w:tplc="B0AE781A">
      <w:numFmt w:val="bullet"/>
      <w:lvlText w:val="•"/>
      <w:lvlJc w:val="left"/>
      <w:pPr>
        <w:ind w:left="6988" w:hanging="354"/>
      </w:pPr>
      <w:rPr>
        <w:rFonts w:hint="default"/>
        <w:lang w:val="vi" w:eastAsia="en-US" w:bidi="ar-SA"/>
      </w:rPr>
    </w:lvl>
    <w:lvl w:ilvl="8" w:tplc="0A72071C">
      <w:numFmt w:val="bullet"/>
      <w:lvlText w:val="•"/>
      <w:lvlJc w:val="left"/>
      <w:pPr>
        <w:ind w:left="7892" w:hanging="354"/>
      </w:pPr>
      <w:rPr>
        <w:rFonts w:hint="default"/>
        <w:lang w:val="vi" w:eastAsia="en-US" w:bidi="ar-SA"/>
      </w:rPr>
    </w:lvl>
  </w:abstractNum>
  <w:abstractNum w:abstractNumId="1" w15:restartNumberingAfterBreak="0">
    <w:nsid w:val="376E396F"/>
    <w:multiLevelType w:val="hybridMultilevel"/>
    <w:tmpl w:val="126C1CA6"/>
    <w:lvl w:ilvl="0" w:tplc="7FC401EE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56CB46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F26815EC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4BBA92FE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6DEA6B4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E114471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A210B908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FEEC4F5A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C57CA23E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3621AEF"/>
    <w:multiLevelType w:val="hybridMultilevel"/>
    <w:tmpl w:val="0BF87196"/>
    <w:lvl w:ilvl="0" w:tplc="0E785EC0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C0511C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143E1096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CDD2AF68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F381AB8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80F850C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66CE539E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6C682CFA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F41A2AA0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55695706"/>
    <w:multiLevelType w:val="hybridMultilevel"/>
    <w:tmpl w:val="B5CC04FA"/>
    <w:lvl w:ilvl="0" w:tplc="2F2E3D1A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0D88294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0D1085C0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8A0EE744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F2C689A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67606448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8DD6B854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FD287232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7500EFC4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56292674"/>
    <w:multiLevelType w:val="hybridMultilevel"/>
    <w:tmpl w:val="59A22B26"/>
    <w:lvl w:ilvl="0" w:tplc="2018B6D4">
      <w:start w:val="1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5DE320C0"/>
    <w:multiLevelType w:val="hybridMultilevel"/>
    <w:tmpl w:val="521668C2"/>
    <w:lvl w:ilvl="0" w:tplc="7B26F9C2">
      <w:start w:val="1"/>
      <w:numFmt w:val="lowerLetter"/>
      <w:lvlText w:val="%1.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BCE734">
      <w:numFmt w:val="bullet"/>
      <w:lvlText w:val="•"/>
      <w:lvlJc w:val="left"/>
      <w:pPr>
        <w:ind w:left="1906" w:hanging="360"/>
      </w:pPr>
      <w:rPr>
        <w:rFonts w:hint="default"/>
        <w:lang w:val="vi" w:eastAsia="en-US" w:bidi="ar-SA"/>
      </w:rPr>
    </w:lvl>
    <w:lvl w:ilvl="2" w:tplc="54A6C8A4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F9142728">
      <w:numFmt w:val="bullet"/>
      <w:lvlText w:val="•"/>
      <w:lvlJc w:val="left"/>
      <w:pPr>
        <w:ind w:left="3638" w:hanging="360"/>
      </w:pPr>
      <w:rPr>
        <w:rFonts w:hint="default"/>
        <w:lang w:val="vi" w:eastAsia="en-US" w:bidi="ar-SA"/>
      </w:rPr>
    </w:lvl>
    <w:lvl w:ilvl="4" w:tplc="95C66872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5" w:tplc="5B28A210"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6" w:tplc="F188B28C">
      <w:numFmt w:val="bullet"/>
      <w:lvlText w:val="•"/>
      <w:lvlJc w:val="left"/>
      <w:pPr>
        <w:ind w:left="6236" w:hanging="360"/>
      </w:pPr>
      <w:rPr>
        <w:rFonts w:hint="default"/>
        <w:lang w:val="vi" w:eastAsia="en-US" w:bidi="ar-SA"/>
      </w:rPr>
    </w:lvl>
    <w:lvl w:ilvl="7" w:tplc="3A5EAC8E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4622FEF8">
      <w:numFmt w:val="bullet"/>
      <w:lvlText w:val="•"/>
      <w:lvlJc w:val="left"/>
      <w:pPr>
        <w:ind w:left="7968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263451A"/>
    <w:multiLevelType w:val="hybridMultilevel"/>
    <w:tmpl w:val="66BA69C4"/>
    <w:lvl w:ilvl="0" w:tplc="130AA54E">
      <w:start w:val="1"/>
      <w:numFmt w:val="lowerLetter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5FA80DE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3DD2FEC8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FF5E5AC0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012AE1B0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A196630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7046BE10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DC8EECDC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47529BAA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649E5D69"/>
    <w:multiLevelType w:val="hybridMultilevel"/>
    <w:tmpl w:val="AC3863EE"/>
    <w:lvl w:ilvl="0" w:tplc="1F1834E4">
      <w:start w:val="1"/>
      <w:numFmt w:val="decimal"/>
      <w:lvlText w:val="%1."/>
      <w:lvlJc w:val="left"/>
      <w:pPr>
        <w:ind w:left="59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1" w:tplc="73C8511E">
      <w:numFmt w:val="bullet"/>
      <w:lvlText w:val="•"/>
      <w:lvlJc w:val="left"/>
      <w:pPr>
        <w:ind w:left="1510" w:hanging="213"/>
      </w:pPr>
      <w:rPr>
        <w:rFonts w:hint="default"/>
        <w:lang w:val="vi" w:eastAsia="en-US" w:bidi="ar-SA"/>
      </w:rPr>
    </w:lvl>
    <w:lvl w:ilvl="2" w:tplc="496AB58A">
      <w:numFmt w:val="bullet"/>
      <w:lvlText w:val="•"/>
      <w:lvlJc w:val="left"/>
      <w:pPr>
        <w:ind w:left="2420" w:hanging="213"/>
      </w:pPr>
      <w:rPr>
        <w:rFonts w:hint="default"/>
        <w:lang w:val="vi" w:eastAsia="en-US" w:bidi="ar-SA"/>
      </w:rPr>
    </w:lvl>
    <w:lvl w:ilvl="3" w:tplc="EC6EDA6C">
      <w:numFmt w:val="bullet"/>
      <w:lvlText w:val="•"/>
      <w:lvlJc w:val="left"/>
      <w:pPr>
        <w:ind w:left="3330" w:hanging="213"/>
      </w:pPr>
      <w:rPr>
        <w:rFonts w:hint="default"/>
        <w:lang w:val="vi" w:eastAsia="en-US" w:bidi="ar-SA"/>
      </w:rPr>
    </w:lvl>
    <w:lvl w:ilvl="4" w:tplc="05085DB0">
      <w:numFmt w:val="bullet"/>
      <w:lvlText w:val="•"/>
      <w:lvlJc w:val="left"/>
      <w:pPr>
        <w:ind w:left="4240" w:hanging="213"/>
      </w:pPr>
      <w:rPr>
        <w:rFonts w:hint="default"/>
        <w:lang w:val="vi" w:eastAsia="en-US" w:bidi="ar-SA"/>
      </w:rPr>
    </w:lvl>
    <w:lvl w:ilvl="5" w:tplc="B434DDEC">
      <w:numFmt w:val="bullet"/>
      <w:lvlText w:val="•"/>
      <w:lvlJc w:val="left"/>
      <w:pPr>
        <w:ind w:left="5150" w:hanging="213"/>
      </w:pPr>
      <w:rPr>
        <w:rFonts w:hint="default"/>
        <w:lang w:val="vi" w:eastAsia="en-US" w:bidi="ar-SA"/>
      </w:rPr>
    </w:lvl>
    <w:lvl w:ilvl="6" w:tplc="2C08B39E">
      <w:numFmt w:val="bullet"/>
      <w:lvlText w:val="•"/>
      <w:lvlJc w:val="left"/>
      <w:pPr>
        <w:ind w:left="6060" w:hanging="213"/>
      </w:pPr>
      <w:rPr>
        <w:rFonts w:hint="default"/>
        <w:lang w:val="vi" w:eastAsia="en-US" w:bidi="ar-SA"/>
      </w:rPr>
    </w:lvl>
    <w:lvl w:ilvl="7" w:tplc="5838C696">
      <w:numFmt w:val="bullet"/>
      <w:lvlText w:val="•"/>
      <w:lvlJc w:val="left"/>
      <w:pPr>
        <w:ind w:left="6970" w:hanging="213"/>
      </w:pPr>
      <w:rPr>
        <w:rFonts w:hint="default"/>
        <w:lang w:val="vi" w:eastAsia="en-US" w:bidi="ar-SA"/>
      </w:rPr>
    </w:lvl>
    <w:lvl w:ilvl="8" w:tplc="1FFC6F3A">
      <w:numFmt w:val="bullet"/>
      <w:lvlText w:val="•"/>
      <w:lvlJc w:val="left"/>
      <w:pPr>
        <w:ind w:left="7880" w:hanging="213"/>
      </w:pPr>
      <w:rPr>
        <w:rFonts w:hint="default"/>
        <w:lang w:val="vi" w:eastAsia="en-US" w:bidi="ar-SA"/>
      </w:rPr>
    </w:lvl>
  </w:abstractNum>
  <w:abstractNum w:abstractNumId="8" w15:restartNumberingAfterBreak="0">
    <w:nsid w:val="728F2695"/>
    <w:multiLevelType w:val="hybridMultilevel"/>
    <w:tmpl w:val="000E9B30"/>
    <w:lvl w:ilvl="0" w:tplc="5E3E0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C374C"/>
    <w:multiLevelType w:val="hybridMultilevel"/>
    <w:tmpl w:val="8090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B100B"/>
    <w:multiLevelType w:val="hybridMultilevel"/>
    <w:tmpl w:val="67EC5206"/>
    <w:lvl w:ilvl="0" w:tplc="49A6F020">
      <w:start w:val="1"/>
      <w:numFmt w:val="lowerLetter"/>
      <w:lvlText w:val="%1.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2C9D18">
      <w:numFmt w:val="bullet"/>
      <w:lvlText w:val="•"/>
      <w:lvlJc w:val="left"/>
      <w:pPr>
        <w:ind w:left="1906" w:hanging="360"/>
      </w:pPr>
      <w:rPr>
        <w:rFonts w:hint="default"/>
        <w:lang w:val="vi" w:eastAsia="en-US" w:bidi="ar-SA"/>
      </w:rPr>
    </w:lvl>
    <w:lvl w:ilvl="2" w:tplc="2D80CC8A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6C7C6CC4">
      <w:numFmt w:val="bullet"/>
      <w:lvlText w:val="•"/>
      <w:lvlJc w:val="left"/>
      <w:pPr>
        <w:ind w:left="3638" w:hanging="360"/>
      </w:pPr>
      <w:rPr>
        <w:rFonts w:hint="default"/>
        <w:lang w:val="vi" w:eastAsia="en-US" w:bidi="ar-SA"/>
      </w:rPr>
    </w:lvl>
    <w:lvl w:ilvl="4" w:tplc="0F823318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5" w:tplc="7E8C5BE0"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6" w:tplc="2B2EE226">
      <w:numFmt w:val="bullet"/>
      <w:lvlText w:val="•"/>
      <w:lvlJc w:val="left"/>
      <w:pPr>
        <w:ind w:left="6236" w:hanging="360"/>
      </w:pPr>
      <w:rPr>
        <w:rFonts w:hint="default"/>
        <w:lang w:val="vi" w:eastAsia="en-US" w:bidi="ar-SA"/>
      </w:rPr>
    </w:lvl>
    <w:lvl w:ilvl="7" w:tplc="7BD29B42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B1208ECC">
      <w:numFmt w:val="bullet"/>
      <w:lvlText w:val="•"/>
      <w:lvlJc w:val="left"/>
      <w:pPr>
        <w:ind w:left="796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7D980B5C"/>
    <w:multiLevelType w:val="hybridMultilevel"/>
    <w:tmpl w:val="F8D48328"/>
    <w:lvl w:ilvl="0" w:tplc="20F818BC">
      <w:start w:val="1"/>
      <w:numFmt w:val="upperRoman"/>
      <w:lvlText w:val="%1."/>
      <w:lvlJc w:val="left"/>
      <w:pPr>
        <w:ind w:left="641" w:hanging="1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vi" w:eastAsia="en-US" w:bidi="ar-SA"/>
      </w:rPr>
    </w:lvl>
    <w:lvl w:ilvl="1" w:tplc="682E3A06">
      <w:start w:val="1"/>
      <w:numFmt w:val="lowerLetter"/>
      <w:lvlText w:val="%2."/>
      <w:lvlJc w:val="left"/>
      <w:pPr>
        <w:ind w:left="1010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C526AA0">
      <w:numFmt w:val="bullet"/>
      <w:lvlText w:val="•"/>
      <w:lvlJc w:val="left"/>
      <w:pPr>
        <w:ind w:left="1000" w:hanging="264"/>
      </w:pPr>
      <w:rPr>
        <w:rFonts w:hint="default"/>
        <w:lang w:val="vi" w:eastAsia="en-US" w:bidi="ar-SA"/>
      </w:rPr>
    </w:lvl>
    <w:lvl w:ilvl="3" w:tplc="F6780C1E">
      <w:numFmt w:val="bullet"/>
      <w:lvlText w:val="•"/>
      <w:lvlJc w:val="left"/>
      <w:pPr>
        <w:ind w:left="2087" w:hanging="264"/>
      </w:pPr>
      <w:rPr>
        <w:rFonts w:hint="default"/>
        <w:lang w:val="vi" w:eastAsia="en-US" w:bidi="ar-SA"/>
      </w:rPr>
    </w:lvl>
    <w:lvl w:ilvl="4" w:tplc="36F6D2A4">
      <w:numFmt w:val="bullet"/>
      <w:lvlText w:val="•"/>
      <w:lvlJc w:val="left"/>
      <w:pPr>
        <w:ind w:left="3175" w:hanging="264"/>
      </w:pPr>
      <w:rPr>
        <w:rFonts w:hint="default"/>
        <w:lang w:val="vi" w:eastAsia="en-US" w:bidi="ar-SA"/>
      </w:rPr>
    </w:lvl>
    <w:lvl w:ilvl="5" w:tplc="73FCE6A4">
      <w:numFmt w:val="bullet"/>
      <w:lvlText w:val="•"/>
      <w:lvlJc w:val="left"/>
      <w:pPr>
        <w:ind w:left="4262" w:hanging="264"/>
      </w:pPr>
      <w:rPr>
        <w:rFonts w:hint="default"/>
        <w:lang w:val="vi" w:eastAsia="en-US" w:bidi="ar-SA"/>
      </w:rPr>
    </w:lvl>
    <w:lvl w:ilvl="6" w:tplc="B0F673CA">
      <w:numFmt w:val="bullet"/>
      <w:lvlText w:val="•"/>
      <w:lvlJc w:val="left"/>
      <w:pPr>
        <w:ind w:left="5350" w:hanging="264"/>
      </w:pPr>
      <w:rPr>
        <w:rFonts w:hint="default"/>
        <w:lang w:val="vi" w:eastAsia="en-US" w:bidi="ar-SA"/>
      </w:rPr>
    </w:lvl>
    <w:lvl w:ilvl="7" w:tplc="8870D288">
      <w:numFmt w:val="bullet"/>
      <w:lvlText w:val="•"/>
      <w:lvlJc w:val="left"/>
      <w:pPr>
        <w:ind w:left="6437" w:hanging="264"/>
      </w:pPr>
      <w:rPr>
        <w:rFonts w:hint="default"/>
        <w:lang w:val="vi" w:eastAsia="en-US" w:bidi="ar-SA"/>
      </w:rPr>
    </w:lvl>
    <w:lvl w:ilvl="8" w:tplc="418E6776">
      <w:numFmt w:val="bullet"/>
      <w:lvlText w:val="•"/>
      <w:lvlJc w:val="left"/>
      <w:pPr>
        <w:ind w:left="7525" w:hanging="264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3B"/>
    <w:rsid w:val="000737FC"/>
    <w:rsid w:val="00477F3B"/>
    <w:rsid w:val="004A0A5D"/>
    <w:rsid w:val="005C6610"/>
    <w:rsid w:val="008C2E09"/>
    <w:rsid w:val="00A73C0C"/>
    <w:rsid w:val="00C22EE2"/>
    <w:rsid w:val="00D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4EE8"/>
  <w15:chartTrackingRefBased/>
  <w15:docId w15:val="{3BFC3BF0-C2CD-434B-9DA3-A714890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7F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7F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77F3B"/>
    <w:rPr>
      <w:rFonts w:eastAsia="Times New Roman" w:cs="Times New Roman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2023-04-13T01:12:00Z</dcterms:created>
  <dcterms:modified xsi:type="dcterms:W3CDTF">2023-04-17T12:36:00Z</dcterms:modified>
</cp:coreProperties>
</file>