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="-459" w:tblpY="20"/>
        <w:tblW w:w="10679" w:type="dxa"/>
        <w:tblLook w:val="04A0" w:firstRow="1" w:lastRow="0" w:firstColumn="1" w:lastColumn="0" w:noHBand="0" w:noVBand="1"/>
      </w:tblPr>
      <w:tblGrid>
        <w:gridCol w:w="3800"/>
        <w:gridCol w:w="6879"/>
      </w:tblGrid>
      <w:tr w:rsidR="005150A4" w:rsidRPr="005150A4" w:rsidTr="005150A4">
        <w:trPr>
          <w:trHeight w:val="947"/>
        </w:trPr>
        <w:tc>
          <w:tcPr>
            <w:tcW w:w="3800" w:type="dxa"/>
          </w:tcPr>
          <w:p w:rsidR="005150A4" w:rsidRPr="005150A4" w:rsidRDefault="005150A4" w:rsidP="005150A4">
            <w:pPr>
              <w:spacing w:after="0" w:line="276" w:lineRule="auto"/>
              <w:ind w:right="-71"/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5150A4"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PHÒNG GD&amp;ĐT ĐÔNG TRIỀU </w:t>
            </w:r>
          </w:p>
          <w:p w:rsidR="005150A4" w:rsidRPr="005150A4" w:rsidRDefault="005150A4" w:rsidP="005150A4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5150A4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EB47E94" wp14:editId="7D68CC4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194309</wp:posOffset>
                      </wp:positionV>
                      <wp:extent cx="781050" cy="0"/>
                      <wp:effectExtent l="0" t="0" r="0" b="0"/>
                      <wp:wrapNone/>
                      <wp:docPr id="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74DBC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5150A4"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THCS HƯNG ĐẠO</w:t>
            </w:r>
          </w:p>
          <w:p w:rsidR="005150A4" w:rsidRPr="005150A4" w:rsidRDefault="005150A4" w:rsidP="005150A4">
            <w:pPr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79" w:type="dxa"/>
            <w:hideMark/>
          </w:tcPr>
          <w:p w:rsidR="005150A4" w:rsidRPr="005150A4" w:rsidRDefault="005150A4" w:rsidP="005150A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150A4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ĐỀ CƯƠNG ÔN TẬP </w:t>
            </w:r>
            <w:r w:rsidR="009773D7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GIỮA</w:t>
            </w:r>
            <w:r w:rsidRPr="005150A4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HK I</w:t>
            </w:r>
            <w:r w:rsidR="009773D7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</w:t>
            </w:r>
          </w:p>
          <w:p w:rsidR="005150A4" w:rsidRPr="005150A4" w:rsidRDefault="005150A4" w:rsidP="005150A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150A4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Môn: Công nghệ 8</w:t>
            </w:r>
          </w:p>
          <w:p w:rsidR="005150A4" w:rsidRPr="005150A4" w:rsidRDefault="005150A4" w:rsidP="005150A4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color w:val="000000"/>
          <w:kern w:val="0"/>
          <w:szCs w:val="28"/>
          <w14:ligatures w14:val="none"/>
        </w:rPr>
        <w:t>I/ TRẮC NGHIỆM: Chọn đáp án đúng nhất cho các câu hỏi sau?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</w:t>
      </w:r>
      <w:r w:rsidRPr="00896689">
        <w:rPr>
          <w:rFonts w:eastAsia="Calibri" w:cs="Times New Roman"/>
          <w:kern w:val="0"/>
          <w:szCs w:val="28"/>
          <w14:ligatures w14:val="none"/>
        </w:rPr>
        <w:t>.  Dụng cụ cầm tay đơn giản trong cơ khí được chia làm mấy loại?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</w:t>
      </w:r>
      <w:r w:rsidRPr="00896689">
        <w:rPr>
          <w:rFonts w:eastAsia="Calibri" w:cs="Times New Roman"/>
          <w:kern w:val="0"/>
          <w:szCs w:val="28"/>
          <w14:ligatures w14:val="none"/>
        </w:rPr>
        <w:t>. Trong các dụng cụ sau, đâu là dụng cụ gia công?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Mỏ lết.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Búa.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Kìm.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Ke vuông.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vi-VN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:lang w:val="vi-VN"/>
          <w14:ligatures w14:val="none"/>
        </w:rPr>
        <w:t>Câu 3</w:t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>. Muốn xác định trị số thực của góc, ta dùng: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>A. Êke</w:t>
      </w:r>
      <w:r w:rsidRPr="00896689">
        <w:rPr>
          <w:rFonts w:eastAsia="Calibri" w:cs="Times New Roman"/>
          <w:kern w:val="0"/>
          <w:szCs w:val="28"/>
          <w14:ligatures w14:val="none"/>
        </w:rPr>
        <w:t>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>B. Ke vuông</w:t>
      </w:r>
      <w:r w:rsidRPr="00896689">
        <w:rPr>
          <w:rFonts w:eastAsia="Calibri" w:cs="Times New Roman"/>
          <w:kern w:val="0"/>
          <w:szCs w:val="28"/>
          <w14:ligatures w14:val="none"/>
        </w:rPr>
        <w:t>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>C. Thước đo góc vạn năng</w:t>
      </w:r>
      <w:r w:rsidRPr="00896689">
        <w:rPr>
          <w:rFonts w:eastAsia="Calibri" w:cs="Times New Roman"/>
          <w:kern w:val="0"/>
          <w:szCs w:val="28"/>
          <w14:ligatures w14:val="none"/>
        </w:rPr>
        <w:t>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 xml:space="preserve">D. Thước </w:t>
      </w:r>
      <w:r w:rsidRPr="00896689">
        <w:rPr>
          <w:rFonts w:eastAsia="Calibri" w:cs="Times New Roman"/>
          <w:kern w:val="0"/>
          <w:szCs w:val="28"/>
          <w14:ligatures w14:val="none"/>
        </w:rPr>
        <w:t>dây.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4.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Trong các phần tử sau, phần tử nào </w:t>
      </w:r>
      <w:r w:rsidRPr="00896689">
        <w:rPr>
          <w:rFonts w:eastAsia="Calibri" w:cs="Times New Roman"/>
          <w:b/>
          <w:i/>
          <w:kern w:val="0"/>
          <w:szCs w:val="28"/>
          <w14:ligatures w14:val="none"/>
        </w:rPr>
        <w:t>không phải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là chi tiết máy?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Mảnh vỡ máy.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Bu lông.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Đai ốc.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Bánh răng.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5.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Dấu hiệu để nhận biết chi tiết máy 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Có cấu tạo hoàn chỉnh.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Không thể tháo rời ra được hơn nữa.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Có cấu tạo không hoàn chỉnh.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D. Có cấu tạo hoàn chỉnh và không thể tháo rời ra được hơn nữa.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6. 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Đâu là mối ghép </w:t>
      </w:r>
      <w:r w:rsidR="00DB6E55">
        <w:rPr>
          <w:rFonts w:eastAsia="Calibri" w:cs="Times New Roman"/>
          <w:kern w:val="0"/>
          <w:szCs w:val="28"/>
          <w14:ligatures w14:val="none"/>
        </w:rPr>
        <w:t>động</w:t>
      </w:r>
      <w:r w:rsidRPr="00896689">
        <w:rPr>
          <w:rFonts w:eastAsia="Calibri" w:cs="Times New Roman"/>
          <w:kern w:val="0"/>
          <w:szCs w:val="28"/>
          <w14:ligatures w14:val="none"/>
        </w:rPr>
        <w:t>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</w:t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 xml:space="preserve">. </w:t>
      </w:r>
      <w:r w:rsidRPr="00896689">
        <w:rPr>
          <w:rFonts w:eastAsia="Calibri" w:cs="Times New Roman"/>
          <w:kern w:val="0"/>
          <w:szCs w:val="28"/>
          <w14:ligatures w14:val="none"/>
        </w:rPr>
        <w:t>Mối ghép bản lề.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Mối ghép bằng vít.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</w:t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 xml:space="preserve">. </w:t>
      </w:r>
      <w:r w:rsidRPr="00896689">
        <w:rPr>
          <w:rFonts w:eastAsia="Calibri" w:cs="Times New Roman"/>
          <w:kern w:val="0"/>
          <w:szCs w:val="28"/>
          <w14:ligatures w14:val="none"/>
        </w:rPr>
        <w:t>Mối ghép bằng ren.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</w:t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 xml:space="preserve"> </w:t>
      </w:r>
      <w:r w:rsidRPr="00896689">
        <w:rPr>
          <w:rFonts w:eastAsia="Calibri" w:cs="Times New Roman"/>
          <w:kern w:val="0"/>
          <w:szCs w:val="28"/>
          <w14:ligatures w14:val="none"/>
        </w:rPr>
        <w:t>Mối ghép bằng chốt.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7. </w:t>
      </w:r>
      <w:r w:rsidRPr="00896689">
        <w:rPr>
          <w:rFonts w:eastAsia="Calibri" w:cs="Times New Roman"/>
          <w:kern w:val="0"/>
          <w:szCs w:val="28"/>
          <w14:ligatures w14:val="none"/>
        </w:rPr>
        <w:t>Đâu là mối ghép cố định?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</w:t>
      </w:r>
      <w:r w:rsidRPr="00896689">
        <w:rPr>
          <w:rFonts w:eastAsia="Calibri" w:cs="Times New Roman"/>
          <w:kern w:val="0"/>
          <w:szCs w:val="28"/>
          <w:lang w:val="vi-VN"/>
          <w14:ligatures w14:val="none"/>
        </w:rPr>
        <w:t xml:space="preserve">. </w:t>
      </w:r>
      <w:r w:rsidRPr="00896689">
        <w:rPr>
          <w:rFonts w:eastAsia="Calibri" w:cs="Times New Roman"/>
          <w:kern w:val="0"/>
          <w:szCs w:val="28"/>
          <w14:ligatures w14:val="none"/>
        </w:rPr>
        <w:t>Mối ghép ổ trục.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Mối ghép trục vít.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C.Mối ghép bằng ren.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Mối ghép bản lề.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8. </w:t>
      </w:r>
      <w:r w:rsidRPr="00896689">
        <w:rPr>
          <w:rFonts w:eastAsia="Calibri" w:cs="Times New Roman"/>
          <w:kern w:val="0"/>
          <w:szCs w:val="28"/>
          <w14:ligatures w14:val="none"/>
        </w:rPr>
        <w:t>Cấu tạo khớp quay gồm mấy phần?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9.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Cấu tạo vòng bi gồm mấy phần?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10. </w:t>
      </w:r>
      <w:r w:rsidRPr="00896689">
        <w:rPr>
          <w:rFonts w:eastAsia="Calibri" w:cs="Times New Roman"/>
          <w:kern w:val="0"/>
          <w:szCs w:val="28"/>
          <w14:ligatures w14:val="none"/>
        </w:rPr>
        <w:t>Có mấy loại mối ghép bằng ren?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11</w:t>
      </w:r>
      <w:r w:rsidRPr="00896689">
        <w:rPr>
          <w:rFonts w:eastAsia="Calibri" w:cs="Times New Roman"/>
          <w:kern w:val="0"/>
          <w:szCs w:val="28"/>
          <w14:ligatures w14:val="none"/>
        </w:rPr>
        <w:t>. Mối ghép vít cấy được sử dụng khi nào 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Mối ghép có thân máy dày.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Mối ghép có đế máy dày, vỏ mỏng.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Mối ghép có độ dày quá lớn.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lastRenderedPageBreak/>
        <w:t>D. Mối ghép có thân máy dày và mối ghép có đế máy dày, vỏ mỏng.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12</w:t>
      </w:r>
      <w:r w:rsidRPr="00896689">
        <w:rPr>
          <w:rFonts w:eastAsia="Calibri" w:cs="Times New Roman"/>
          <w:kern w:val="0"/>
          <w:szCs w:val="28"/>
          <w14:ligatures w14:val="none"/>
        </w:rPr>
        <w:t>. Ứng dụng khớp quay trong: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Bản lề cửa.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Xe đạp.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Quạt điện.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Bản lề cửa, xe đạp, quạt điện.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13.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Cấu tạo bộ truyền động đai có mấy bộ phận?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1.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 xml:space="preserve">D. 4. 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14</w:t>
      </w:r>
      <w:r w:rsidRPr="00896689">
        <w:rPr>
          <w:rFonts w:eastAsia="Calibri" w:cs="Times New Roman"/>
          <w:kern w:val="0"/>
          <w:szCs w:val="28"/>
          <w14:ligatures w14:val="none"/>
        </w:rPr>
        <w:t>. Cấu tạo bộ truyền động xích gồm mấy bộ phận?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1.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4.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15.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 Các máy móc hay thiết bị do mấy bộ phận hợp thành?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A. 1.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>B. 2.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 xml:space="preserve">C. Nhiều. 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>D. 3.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:lang w:val="fr-FR"/>
          <w14:ligatures w14:val="none"/>
        </w:rPr>
        <w:t xml:space="preserve">Câu 16. 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Điện năng là gì 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A. Là năng lượng của dòng điện.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>B. Là cường độ của dòng điện.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C. Là công suất của dòng điện.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>D. Là thời gian của dòng điện.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:lang w:val="fr-FR"/>
          <w14:ligatures w14:val="none"/>
        </w:rPr>
        <w:t>Câu 17.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 xml:space="preserve"> Điện năng được sử dụng rộng rãi trong: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A.Công nghiệp.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>B.Nông nghiệp.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C.Thông tin.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ab/>
        <w:t>D. Công nghiệp, nông nghiệp, thông tin.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:lang w:val="fr-FR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:lang w:val="fr-FR"/>
          <w14:ligatures w14:val="none"/>
        </w:rPr>
        <w:t xml:space="preserve">Câu 18. </w:t>
      </w:r>
      <w:r w:rsidRPr="00896689">
        <w:rPr>
          <w:rFonts w:eastAsia="Calibri" w:cs="Times New Roman"/>
          <w:kern w:val="0"/>
          <w:szCs w:val="28"/>
          <w:lang w:val="fr-FR"/>
          <w14:ligatures w14:val="none"/>
        </w:rPr>
        <w:t>Ở nhà máy thủy điện, yếu tố nào làm quay bánh xe của tua bin nước?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Năng lượng của than.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Năng lượng của dòng nước.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Năng lượng nguyên tử của chất phóng xạ.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</w:t>
      </w:r>
      <w:r w:rsidRPr="00896689">
        <w:rPr>
          <w:rFonts w:eastAsia="Calibri" w:cs="Times New Roman"/>
          <w:kern w:val="0"/>
          <w:szCs w:val="28"/>
          <w14:ligatures w14:val="none"/>
        </w:rPr>
        <w:t>D. Năng lượng của Mặt Trời.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19. </w:t>
      </w:r>
      <w:r w:rsidRPr="00896689">
        <w:rPr>
          <w:rFonts w:eastAsia="Calibri" w:cs="Times New Roman"/>
          <w:kern w:val="0"/>
          <w:szCs w:val="28"/>
          <w14:ligatures w14:val="none"/>
        </w:rPr>
        <w:t>Để đưa điện từ nhà máy điện đến các khu dân cư, người ta dùng: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Đường dây truyền tải điện áp cao.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       </w:t>
      </w:r>
      <w:r w:rsidRPr="00896689">
        <w:rPr>
          <w:rFonts w:eastAsia="Calibri" w:cs="Times New Roman"/>
          <w:kern w:val="0"/>
          <w:szCs w:val="28"/>
          <w14:ligatures w14:val="none"/>
        </w:rPr>
        <w:t>B. Đường dây truyền tải điện áp thấp.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Đường dây truyền tải điện áp trung bình.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</w:t>
      </w:r>
      <w:r w:rsidRPr="00896689">
        <w:rPr>
          <w:rFonts w:eastAsia="Calibri" w:cs="Times New Roman"/>
          <w:kern w:val="0"/>
          <w:szCs w:val="28"/>
          <w14:ligatures w14:val="none"/>
        </w:rPr>
        <w:t>D. Đường dây truyền tải điện.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20</w:t>
      </w:r>
      <w:r w:rsidRPr="00896689">
        <w:rPr>
          <w:rFonts w:eastAsia="Calibri" w:cs="Times New Roman"/>
          <w:kern w:val="0"/>
          <w:szCs w:val="28"/>
          <w14:ligatures w14:val="none"/>
        </w:rPr>
        <w:t>. Các em đã học mấy nguyên nhân gây ra tai nạn điện?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21. </w:t>
      </w:r>
      <w:r w:rsidRPr="00896689">
        <w:rPr>
          <w:rFonts w:eastAsia="Calibri" w:cs="Times New Roman"/>
          <w:kern w:val="0"/>
          <w:szCs w:val="28"/>
          <w14:ligatures w14:val="none"/>
        </w:rPr>
        <w:t>Có mấy biện pháp an toàn điện khi sử dụng điện mà em đã học?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22.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Trong các dụng cụ sau, dụng cụ nào </w:t>
      </w:r>
      <w:r w:rsidRPr="00896689">
        <w:rPr>
          <w:rFonts w:eastAsia="Calibri" w:cs="Times New Roman"/>
          <w:b/>
          <w:i/>
          <w:kern w:val="0"/>
          <w:szCs w:val="28"/>
          <w14:ligatures w14:val="none"/>
        </w:rPr>
        <w:t>không phải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là dụng cụ an toàn điện?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Giầy cao su cách điện.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</w:t>
      </w:r>
      <w:r w:rsidRPr="00896689">
        <w:rPr>
          <w:rFonts w:eastAsia="Calibri" w:cs="Times New Roman"/>
          <w:kern w:val="0"/>
          <w:szCs w:val="28"/>
          <w14:ligatures w14:val="none"/>
        </w:rPr>
        <w:t>B. Giá cách điện.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Dụng cụ lao động không có chuôi cách điện.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</w:t>
      </w:r>
      <w:r w:rsidRPr="00896689">
        <w:rPr>
          <w:rFonts w:eastAsia="Calibri" w:cs="Times New Roman"/>
          <w:kern w:val="0"/>
          <w:szCs w:val="28"/>
          <w14:ligatures w14:val="none"/>
        </w:rPr>
        <w:t>D. Thảm cao su cách điện.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lastRenderedPageBreak/>
        <w:t>Câu 23.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Hãy chọn những hành động đúng về an toàn điện trong những hành động dưới đây 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Chơi đùa và trèo lên cột điện cao áp.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 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B. Thả diều gần đường dây điện.  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Không buộc trâu bò vào cột điện cao áp.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</w:t>
      </w:r>
      <w:r w:rsidRPr="00896689">
        <w:rPr>
          <w:rFonts w:eastAsia="Calibri" w:cs="Times New Roman"/>
          <w:kern w:val="0"/>
          <w:szCs w:val="28"/>
          <w14:ligatures w14:val="none"/>
        </w:rPr>
        <w:t>D. Tắm mưa gần đường dây diện cao áp.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24.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Dựa vào nguyên lí làm việc, người ta phân đèn điện ra mấy loại?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2.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3.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4.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5.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Câu 25. </w:t>
      </w:r>
      <w:r w:rsidRPr="00896689">
        <w:rPr>
          <w:rFonts w:eastAsia="Calibri" w:cs="Times New Roman"/>
          <w:kern w:val="0"/>
          <w:szCs w:val="28"/>
          <w14:ligatures w14:val="none"/>
        </w:rPr>
        <w:t>Nhà bác học người Mĩ Thomas Edison đã phát minh ra đèn sợi đốt đầu tiên vào năm: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1789.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B. 1879.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C. 1978.</w:t>
      </w:r>
      <w:r w:rsidRPr="00896689">
        <w:rPr>
          <w:rFonts w:eastAsia="Calibri" w:cs="Times New Roman"/>
          <w:kern w:val="0"/>
          <w:szCs w:val="28"/>
          <w14:ligatures w14:val="none"/>
        </w:rPr>
        <w:tab/>
      </w:r>
      <w:r w:rsidRPr="00896689">
        <w:rPr>
          <w:rFonts w:eastAsia="Calibri" w:cs="Times New Roman"/>
          <w:kern w:val="0"/>
          <w:szCs w:val="28"/>
          <w14:ligatures w14:val="none"/>
        </w:rPr>
        <w:tab/>
        <w:t>D. 1939.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26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. Đèn ống huỳnh quang có tuổi thọ khoảng: 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 800 giờ.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        </w:t>
      </w:r>
      <w:r w:rsidRPr="00896689">
        <w:rPr>
          <w:rFonts w:eastAsia="Calibri" w:cs="Times New Roman"/>
          <w:kern w:val="0"/>
          <w:szCs w:val="28"/>
          <w14:ligatures w14:val="none"/>
        </w:rPr>
        <w:t>B. 8000 giờ.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      </w:t>
      </w:r>
      <w:r w:rsidRPr="00896689">
        <w:rPr>
          <w:rFonts w:eastAsia="Calibri" w:cs="Times New Roman"/>
          <w:kern w:val="0"/>
          <w:szCs w:val="28"/>
          <w14:ligatures w14:val="none"/>
        </w:rPr>
        <w:t>C. 100 giờ.</w:t>
      </w:r>
      <w:r w:rsidR="00F022EE">
        <w:rPr>
          <w:rFonts w:eastAsia="Calibri" w:cs="Times New Roman"/>
          <w:kern w:val="0"/>
          <w:szCs w:val="28"/>
          <w14:ligatures w14:val="none"/>
        </w:rPr>
        <w:t xml:space="preserve">           </w:t>
      </w:r>
      <w:r w:rsidRPr="00896689">
        <w:rPr>
          <w:rFonts w:eastAsia="Calibri" w:cs="Times New Roman"/>
          <w:kern w:val="0"/>
          <w:szCs w:val="28"/>
          <w14:ligatures w14:val="none"/>
        </w:rPr>
        <w:t>D. 1000 giờ.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27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.So sánh hiệu suất phát quang của đèn ống huỳnh quang và đèn sợi đốt: 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Hiệu suất phát quang của đèn ống huỳnh quang lớn gấp khoảng 5 lần so với đèn sợi đốt.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B. Hiệu suất phát quang của đèn ống huỳnh quang lớn gấp khoảng 4 lần so với đèn sợi đốt.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Hiệu suất phát quang của đèn ống huỳnh quang lớn gấp khoảng 3 lần so với đèn sợi đốt.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D. Hiệu suất phát quang của đèn ống huỳnh quang lớn gấp khoảng 2 lần so với đèn sợi đốt.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28</w:t>
      </w:r>
      <w:r w:rsidRPr="00896689">
        <w:rPr>
          <w:rFonts w:eastAsia="Calibri" w:cs="Times New Roman"/>
          <w:kern w:val="0"/>
          <w:szCs w:val="28"/>
          <w14:ligatures w14:val="none"/>
        </w:rPr>
        <w:t>. So sánh hiệu suất phát quang của đèn compac huỳnh quang và đèn sợi đốt 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A. Hiệu suất phát quang của đèn compac huỳnh quang gấp khoảng 5 lần đèn sợi đốt.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B. Hiệu suất phát quang của đèn compac huỳnh quang gấp khoảng 4 lần đèn sợi đốt.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C. Hiệu suất phát quang của đèn sợi đốt gấp khoảng 5 lần đèn compac huỳnh quang.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kern w:val="0"/>
          <w:szCs w:val="28"/>
          <w14:ligatures w14:val="none"/>
        </w:rPr>
        <w:t>D. Hiệu suất phát quang của đèn sợi đốt gấp khoảng 4 lần đèn compac huỳnh quang.</w:t>
      </w:r>
    </w:p>
    <w:p w:rsidR="00B97D10" w:rsidRPr="00B97D10" w:rsidRDefault="00B97D10" w:rsidP="00F022EE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29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 xml:space="preserve">: </w:t>
      </w:r>
      <w:r w:rsidRPr="00B97D10">
        <w:rPr>
          <w:rFonts w:eastAsia="Times New Roman" w:cs="Times New Roman"/>
          <w:kern w:val="0"/>
          <w:szCs w:val="28"/>
          <w14:ligatures w14:val="none"/>
        </w:rPr>
        <w:t>Dựa vào công dụng thì chi tiết máy được chia thành mấy nhóm: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A. Hai nhóm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C. Bốn nhóm</w:t>
            </w:r>
          </w:p>
        </w:tc>
      </w:tr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B. Ba nhóm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D. Năm nhóm</w:t>
            </w:r>
          </w:p>
        </w:tc>
      </w:tr>
    </w:tbl>
    <w:p w:rsidR="00B97D10" w:rsidRPr="00B97D10" w:rsidRDefault="00B97D10" w:rsidP="00F022EE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30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 xml:space="preserve">: </w:t>
      </w:r>
      <w:r w:rsidRPr="00B97D10">
        <w:rPr>
          <w:rFonts w:eastAsia="Times New Roman" w:cs="Times New Roman"/>
          <w:kern w:val="0"/>
          <w:szCs w:val="28"/>
          <w14:ligatures w14:val="none"/>
        </w:rPr>
        <w:t>Mối ghép bằng đinh tán và hàn thuộc loại mối ghép: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2"/>
      </w:tblGrid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A. Mối ghép tháo được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C. Mối ghép động</w:t>
            </w:r>
          </w:p>
        </w:tc>
      </w:tr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B. Mối ghép không tháo được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D. Mối ghép đặc biệt khác</w:t>
            </w:r>
          </w:p>
        </w:tc>
      </w:tr>
    </w:tbl>
    <w:p w:rsidR="00B97D10" w:rsidRPr="00B97D10" w:rsidRDefault="00B97D10" w:rsidP="00F022EE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>Câu 3</w:t>
      </w:r>
      <w:r>
        <w:rPr>
          <w:rFonts w:eastAsia="Times New Roman" w:cs="Times New Roman"/>
          <w:b/>
          <w:kern w:val="0"/>
          <w:szCs w:val="28"/>
          <w14:ligatures w14:val="none"/>
        </w:rPr>
        <w:t>1</w:t>
      </w:r>
      <w:r w:rsidRPr="00B97D10">
        <w:rPr>
          <w:rFonts w:eastAsia="Times New Roman" w:cs="Times New Roman"/>
          <w:kern w:val="0"/>
          <w:szCs w:val="28"/>
          <w14:ligatures w14:val="none"/>
        </w:rPr>
        <w:t xml:space="preserve"> Ưu điểm của truyền động đai ( thuộc loại truyền động ma sát)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4"/>
      </w:tblGrid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A. Cấu tạo đơn giản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C. Cấu tạo đơn giản; làm việc êm; có thể truyền chuyển động giữa các trục ở xa nhau</w:t>
            </w:r>
          </w:p>
        </w:tc>
      </w:tr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B. Cấu tạo đơn giản; làm việc êm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D. Tạo ra sự trượt giữa dây đai với các bánh</w:t>
            </w:r>
          </w:p>
        </w:tc>
      </w:tr>
    </w:tbl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32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 xml:space="preserve">: </w:t>
      </w:r>
      <w:r w:rsidRPr="00B97D10">
        <w:rPr>
          <w:rFonts w:eastAsia="Times New Roman" w:cs="Times New Roman"/>
          <w:kern w:val="0"/>
          <w:szCs w:val="28"/>
          <w14:ligatures w14:val="none"/>
        </w:rPr>
        <w:t>Bộ truyền động bánh răng dùng để: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A. Truyền chuyển động quay giữa các trục song song,có tỉ số truyền xác định.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B. Truyền chuyển động quay giữa các trục vuông góc,có tỉ số truyền  xác định.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 xml:space="preserve">C. Truyền chuyển động quay giữa các trục song song và vuông góc,có tỉ số truyền  xác định. 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D. Truyền chuyển động quay giữa các trục đặt xa nhau,có tỉ số truyền xác định.</w:t>
      </w:r>
    </w:p>
    <w:p w:rsidR="00B97D10" w:rsidRPr="00B97D10" w:rsidRDefault="00B97D10" w:rsidP="00F022EE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33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 xml:space="preserve">: </w:t>
      </w:r>
      <w:r w:rsidRPr="00B97D10">
        <w:rPr>
          <w:rFonts w:eastAsia="Times New Roman" w:cs="Times New Roman"/>
          <w:kern w:val="0"/>
          <w:szCs w:val="28"/>
          <w14:ligatures w14:val="none"/>
        </w:rPr>
        <w:t>Cơ cấu tay quay- con trượt thuộc loại biến đổi chuyển động: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A. Chuyển động tịnh tiến thành chuyển động quay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C. Chuyển động tịnh tiến thành chuyển động lắc</w:t>
            </w:r>
          </w:p>
        </w:tc>
      </w:tr>
      <w:tr w:rsidR="00B97D10" w:rsidRPr="00B97D10" w:rsidTr="002B1D5B"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B. Chuyển động quay thành chuyển động lắc</w:t>
            </w:r>
          </w:p>
        </w:tc>
        <w:tc>
          <w:tcPr>
            <w:tcW w:w="4785" w:type="dxa"/>
            <w:hideMark/>
          </w:tcPr>
          <w:p w:rsidR="00B97D10" w:rsidRPr="00B97D10" w:rsidRDefault="00B97D10" w:rsidP="00F022EE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B97D10">
              <w:rPr>
                <w:rFonts w:eastAsia="Times New Roman" w:cs="Times New Roman"/>
                <w:kern w:val="0"/>
                <w:szCs w:val="28"/>
                <w14:ligatures w14:val="none"/>
              </w:rPr>
              <w:t>D. Chuyển động quay thành chuyển động tịnh tiến</w:t>
            </w:r>
          </w:p>
        </w:tc>
      </w:tr>
    </w:tbl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34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B97D10">
        <w:rPr>
          <w:rFonts w:eastAsia="Times New Roman" w:cs="Times New Roman"/>
          <w:kern w:val="0"/>
          <w:szCs w:val="28"/>
          <w14:ligatures w14:val="none"/>
        </w:rPr>
        <w:t>Cơ cấu biến chuyển động quay thành chuyển động lắc là: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 xml:space="preserve">A. Cơ cấu bốn khâu bản lề.                                    B. Cơ cấu tay quay - thanh lắc. 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C. Cơ cấu tay quay – thanh trượt.                                D. Tất cả các cơ cấu trên.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35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B97D10">
        <w:rPr>
          <w:rFonts w:eastAsia="Times New Roman" w:cs="Times New Roman"/>
          <w:kern w:val="0"/>
          <w:szCs w:val="28"/>
          <w14:ligatures w14:val="none"/>
        </w:rPr>
        <w:t>Điện năng được sản xuất tại: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 xml:space="preserve">A. Nhà máy     B. Nhà máy điện      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C. Nhà máy cơ khí điện     D. Nhà máy điện cơ.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36</w:t>
      </w:r>
      <w:r w:rsidRPr="00B97D10">
        <w:rPr>
          <w:rFonts w:eastAsia="Times New Roman" w:cs="Times New Roman"/>
          <w:b/>
          <w:kern w:val="0"/>
          <w:szCs w:val="28"/>
          <w14:ligatures w14:val="none"/>
        </w:rPr>
        <w:t xml:space="preserve">: </w:t>
      </w:r>
      <w:r w:rsidRPr="00B97D10">
        <w:rPr>
          <w:rFonts w:eastAsia="Times New Roman" w:cs="Times New Roman"/>
          <w:kern w:val="0"/>
          <w:szCs w:val="28"/>
          <w14:ligatures w14:val="none"/>
        </w:rPr>
        <w:t>Để đề phòng tai nạn điện ta phải: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A. Thực hiện các nguyên tắc an toàn điện khi sử dụng điện.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B. Thực hiện các nguyên tắc an toàn điện khi sữa chữa điện.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C.  Giữ khoảng cách an toàn với đường dây điện cao áp và trạm biến áp.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97D10">
        <w:rPr>
          <w:rFonts w:eastAsia="Times New Roman" w:cs="Times New Roman"/>
          <w:kern w:val="0"/>
          <w:szCs w:val="28"/>
          <w14:ligatures w14:val="none"/>
        </w:rPr>
        <w:t>D. Tất cả các ý trên.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:lang w:val="nl-NL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:lang w:val="nl-NL"/>
          <w14:ligatures w14:val="none"/>
        </w:rPr>
        <w:t>37</w:t>
      </w: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>: Dây đốt nóng thường làm bằng hợp kim gì?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>A.Niken-Crôm    B. Phero-Crôm     C. Câu a,b đúng           D. phe-rít</w:t>
      </w:r>
    </w:p>
    <w:p w:rsidR="00B97D10" w:rsidRPr="00B97D10" w:rsidRDefault="00B97D10" w:rsidP="00F022EE">
      <w:pPr>
        <w:spacing w:after="0" w:line="240" w:lineRule="auto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B97D10">
        <w:rPr>
          <w:rFonts w:eastAsia="Times New Roman" w:cs="Times New Roman"/>
          <w:b/>
          <w:kern w:val="0"/>
          <w:szCs w:val="28"/>
          <w:u w:val="single"/>
          <w:lang w:val="nl-NL"/>
          <w14:ligatures w14:val="none"/>
        </w:rPr>
        <w:t>Câu</w:t>
      </w:r>
      <w:r w:rsidRPr="00B97D10">
        <w:rPr>
          <w:rFonts w:eastAsia="Times New Roman" w:cs="Times New Roman"/>
          <w:kern w:val="0"/>
          <w:szCs w:val="28"/>
          <w:u w:val="single"/>
          <w:lang w:val="nl-NL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28"/>
          <w:u w:val="single"/>
          <w:lang w:val="nl-NL"/>
          <w14:ligatures w14:val="none"/>
        </w:rPr>
        <w:t>38</w:t>
      </w: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>: Trong các vật liệu sau đây vật liệu nào là vật liệu dẫn từ?</w:t>
      </w:r>
    </w:p>
    <w:p w:rsidR="00B97D10" w:rsidRPr="005150A4" w:rsidRDefault="00B97D10" w:rsidP="005150A4">
      <w:pPr>
        <w:spacing w:after="0" w:line="240" w:lineRule="auto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A.Crôm </w:t>
      </w: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ab/>
        <w:t>B.Nhựa ebonit,</w:t>
      </w: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ab/>
      </w: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ab/>
        <w:t>C. Than chì  ,</w:t>
      </w:r>
      <w:r w:rsidRPr="00B97D10">
        <w:rPr>
          <w:rFonts w:eastAsia="Times New Roman" w:cs="Times New Roman"/>
          <w:kern w:val="0"/>
          <w:szCs w:val="28"/>
          <w:lang w:val="nl-NL"/>
          <w14:ligatures w14:val="none"/>
        </w:rPr>
        <w:tab/>
        <w:t xml:space="preserve">  D.Anico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 xml:space="preserve">II/ TỰ LUẬN: 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1: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. Cho các chi tiết sau: Kim máy khâu, bánh răng. Chi tiết nào là chi tiết có công dụng chung, công dụng riêng? Vì sao?</w:t>
      </w:r>
    </w:p>
    <w:p w:rsidR="00896689" w:rsidRPr="00896689" w:rsidRDefault="00896689" w:rsidP="00F022EE">
      <w:pPr>
        <w:spacing w:line="240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896689">
        <w:rPr>
          <w:rFonts w:eastAsia="Calibri" w:cs="Times New Roman"/>
          <w:b/>
          <w:kern w:val="0"/>
          <w:szCs w:val="28"/>
          <w14:ligatures w14:val="none"/>
        </w:rPr>
        <w:t>Câu 2:</w:t>
      </w:r>
      <w:r w:rsidRPr="00896689">
        <w:rPr>
          <w:rFonts w:eastAsia="Calibri" w:cs="Times New Roman"/>
          <w:kern w:val="0"/>
          <w:szCs w:val="28"/>
          <w14:ligatures w14:val="none"/>
        </w:rPr>
        <w:t xml:space="preserve"> Đĩa xích của xe đạp có 50 răng, đĩa líp có 20 răng. Tính tỉ số truyền ?</w:t>
      </w:r>
    </w:p>
    <w:p w:rsidR="00DB6E55" w:rsidRPr="00DB6E55" w:rsidRDefault="00DB6E55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DB6E55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3</w:t>
      </w:r>
      <w:r w:rsidRPr="00DB6E55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DB6E55">
        <w:rPr>
          <w:rFonts w:eastAsia="Times New Roman" w:cs="Times New Roman"/>
          <w:kern w:val="0"/>
          <w:szCs w:val="28"/>
          <w14:ligatures w14:val="none"/>
        </w:rPr>
        <w:t xml:space="preserve"> Tại sao chiếc quai nồi nhôm thường tán bằng đinh tán mà không hàn ?       </w:t>
      </w:r>
    </w:p>
    <w:p w:rsidR="00DB6E55" w:rsidRPr="00DB6E55" w:rsidRDefault="00DB6E55" w:rsidP="00F022EE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DB6E55">
        <w:rPr>
          <w:rFonts w:eastAsia="Times New Roman" w:cs="Times New Roman"/>
          <w:b/>
          <w:kern w:val="0"/>
          <w:szCs w:val="28"/>
          <w:u w:val="single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u w:val="single"/>
          <w14:ligatures w14:val="none"/>
        </w:rPr>
        <w:t>4</w:t>
      </w:r>
      <w:r w:rsidRPr="00DB6E55">
        <w:rPr>
          <w:rFonts w:eastAsia="Times New Roman" w:cs="Times New Roman"/>
          <w:b/>
          <w:kern w:val="0"/>
          <w:szCs w:val="28"/>
          <w14:ligatures w14:val="none"/>
        </w:rPr>
        <w:t>: Tr</w:t>
      </w:r>
      <w:r w:rsidRPr="00DB6E55">
        <w:rPr>
          <w:rFonts w:eastAsia="Times New Roman" w:cs="Times New Roman"/>
          <w:kern w:val="0"/>
          <w:szCs w:val="28"/>
          <w14:ligatures w14:val="none"/>
        </w:rPr>
        <w:t xml:space="preserve">ình bày cấu tạo của đèn huỳnh quang ?                                                 </w:t>
      </w:r>
    </w:p>
    <w:p w:rsidR="00642135" w:rsidRDefault="00642135" w:rsidP="00F022EE">
      <w:pPr>
        <w:spacing w:line="240" w:lineRule="auto"/>
      </w:pPr>
    </w:p>
    <w:sectPr w:rsidR="00642135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9"/>
    <w:rsid w:val="005150A4"/>
    <w:rsid w:val="00610254"/>
    <w:rsid w:val="00642135"/>
    <w:rsid w:val="00896689"/>
    <w:rsid w:val="008B6A66"/>
    <w:rsid w:val="009773D7"/>
    <w:rsid w:val="00B97D10"/>
    <w:rsid w:val="00DB6E55"/>
    <w:rsid w:val="00F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4DEC"/>
  <w15:chartTrackingRefBased/>
  <w15:docId w15:val="{E131CEB6-A428-4015-8567-842F7E1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2023-02-28T15:08:00Z</dcterms:created>
  <dcterms:modified xsi:type="dcterms:W3CDTF">2023-03-01T08:08:00Z</dcterms:modified>
</cp:coreProperties>
</file>