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75" w:rsidRDefault="00731C75" w:rsidP="00731C75">
      <w:pPr>
        <w:spacing w:line="276" w:lineRule="auto"/>
        <w:jc w:val="center"/>
        <w:rPr>
          <w:b/>
        </w:rPr>
      </w:pPr>
      <w:r>
        <w:rPr>
          <w:b/>
        </w:rPr>
        <w:t>ĐỀ CƯƠNG ÔN TẬP HỌC KỲ I</w:t>
      </w:r>
    </w:p>
    <w:p w:rsidR="00731C75" w:rsidRDefault="00731C75" w:rsidP="00731C75">
      <w:pPr>
        <w:spacing w:line="276" w:lineRule="auto"/>
        <w:jc w:val="center"/>
        <w:rPr>
          <w:b/>
        </w:rPr>
      </w:pPr>
      <w:r>
        <w:rPr>
          <w:b/>
        </w:rPr>
        <w:t>MÔN SINH HỌC 8</w:t>
      </w:r>
    </w:p>
    <w:p w:rsidR="00731C75" w:rsidRPr="00731C75" w:rsidRDefault="00731C75" w:rsidP="00731C75">
      <w:pPr>
        <w:spacing w:line="276" w:lineRule="auto"/>
        <w:jc w:val="center"/>
        <w:rPr>
          <w:b/>
        </w:rPr>
      </w:pPr>
    </w:p>
    <w:p w:rsidR="00731C75" w:rsidRDefault="00731C75" w:rsidP="00731C75">
      <w:pPr>
        <w:spacing w:line="276" w:lineRule="auto"/>
        <w:jc w:val="both"/>
      </w:pPr>
      <w:r w:rsidRPr="006E5636">
        <w:t xml:space="preserve">1. </w:t>
      </w:r>
      <w:r>
        <w:t>Nêu cấu tạo và chức năng các thành phần của tế bào</w:t>
      </w:r>
    </w:p>
    <w:p w:rsidR="001F00E7" w:rsidRPr="0098112A" w:rsidRDefault="001F00E7" w:rsidP="001F00E7">
      <w:pPr>
        <w:pStyle w:val="ListParagraph"/>
        <w:numPr>
          <w:ilvl w:val="0"/>
          <w:numId w:val="1"/>
        </w:numPr>
        <w:shd w:val="clear" w:color="auto" w:fill="FFFFFF"/>
        <w:spacing w:line="276" w:lineRule="auto"/>
        <w:jc w:val="both"/>
        <w:rPr>
          <w:rFonts w:eastAsia="Times New Roman"/>
          <w:bCs/>
        </w:rPr>
      </w:pPr>
      <w:r w:rsidRPr="0098112A">
        <w:rPr>
          <w:rFonts w:eastAsia="Times New Roman"/>
          <w:bCs/>
        </w:rPr>
        <w:t xml:space="preserve">Gợi ý: Chức năng các thành phần cấu tạo tế bào: </w:t>
      </w:r>
    </w:p>
    <w:p w:rsidR="001F00E7" w:rsidRPr="0098112A" w:rsidRDefault="001F00E7" w:rsidP="001F00E7">
      <w:pPr>
        <w:pStyle w:val="ListParagraph"/>
        <w:shd w:val="clear" w:color="auto" w:fill="FFFFFF"/>
        <w:spacing w:line="276" w:lineRule="auto"/>
        <w:rPr>
          <w:rFonts w:eastAsia="Times New Roman"/>
          <w:bCs/>
        </w:rPr>
      </w:pPr>
      <w:r w:rsidRPr="0098112A">
        <w:rPr>
          <w:rFonts w:eastAsia="Times New Roman"/>
          <w:bCs/>
        </w:rPr>
        <w:t>- Màng sinh chất:………..</w:t>
      </w:r>
    </w:p>
    <w:p w:rsidR="001F00E7" w:rsidRPr="0098112A" w:rsidRDefault="001F00E7" w:rsidP="001F00E7">
      <w:pPr>
        <w:pStyle w:val="ListParagraph"/>
        <w:shd w:val="clear" w:color="auto" w:fill="FFFFFF"/>
        <w:spacing w:line="276" w:lineRule="auto"/>
        <w:rPr>
          <w:rFonts w:eastAsia="Times New Roman"/>
          <w:bCs/>
        </w:rPr>
      </w:pPr>
      <w:r w:rsidRPr="0098112A">
        <w:rPr>
          <w:rFonts w:eastAsia="Times New Roman"/>
          <w:bCs/>
        </w:rPr>
        <w:t>- Chất tế bào:………</w:t>
      </w:r>
    </w:p>
    <w:p w:rsidR="001F00E7" w:rsidRPr="0098112A" w:rsidRDefault="001F00E7" w:rsidP="001F00E7">
      <w:pPr>
        <w:pStyle w:val="ListParagraph"/>
        <w:shd w:val="clear" w:color="auto" w:fill="FFFFFF"/>
        <w:spacing w:line="276" w:lineRule="auto"/>
        <w:rPr>
          <w:rFonts w:eastAsia="Times New Roman"/>
          <w:bCs/>
        </w:rPr>
      </w:pPr>
      <w:r w:rsidRPr="0098112A">
        <w:rPr>
          <w:rFonts w:eastAsia="Times New Roman"/>
          <w:bCs/>
        </w:rPr>
        <w:t>- Nhân:……………..</w:t>
      </w:r>
    </w:p>
    <w:p w:rsidR="00731C75" w:rsidRDefault="00731C75" w:rsidP="00731C75">
      <w:pPr>
        <w:spacing w:line="276" w:lineRule="auto"/>
        <w:jc w:val="both"/>
        <w:rPr>
          <w:lang w:val="fr-FR"/>
        </w:rPr>
      </w:pPr>
      <w:r w:rsidRPr="006E5636">
        <w:rPr>
          <w:lang w:val="fr-FR"/>
        </w:rPr>
        <w:t>2. Cung phản xạ là gì? Một cung phản xạ gồm những yếu tố nào?</w:t>
      </w:r>
    </w:p>
    <w:p w:rsidR="001F00E7" w:rsidRPr="001F00E7" w:rsidRDefault="001F00E7" w:rsidP="001F00E7">
      <w:pPr>
        <w:shd w:val="clear" w:color="auto" w:fill="FFFFFF"/>
        <w:spacing w:line="276" w:lineRule="auto"/>
        <w:ind w:firstLine="720"/>
        <w:rPr>
          <w:lang w:val="fr-FR"/>
        </w:rPr>
      </w:pPr>
      <w:r>
        <w:rPr>
          <w:lang w:val="fr-FR"/>
        </w:rPr>
        <w:t>=&gt; Gợi ý :</w:t>
      </w:r>
      <w:r w:rsidRPr="0098112A">
        <w:rPr>
          <w:rFonts w:eastAsia="Times New Roman"/>
        </w:rPr>
        <w:t>Cung phản xạ: là con đường mà luồng xung thần kinh từ cơ quan thụ cảm qua trung ương thần kinh đến cơ quan phản ứng.</w:t>
      </w:r>
    </w:p>
    <w:p w:rsidR="001F00E7" w:rsidRDefault="001F00E7" w:rsidP="00731C75">
      <w:pPr>
        <w:spacing w:line="276" w:lineRule="auto"/>
        <w:jc w:val="both"/>
        <w:rPr>
          <w:lang w:val="fr-FR"/>
        </w:rPr>
      </w:pPr>
      <w:r>
        <w:rPr>
          <w:lang w:val="fr-FR"/>
        </w:rPr>
        <w:tab/>
        <w:t>- Một cung phản xạ gồm :</w:t>
      </w:r>
    </w:p>
    <w:p w:rsidR="00050585" w:rsidRDefault="001F00E7" w:rsidP="00050585">
      <w:pPr>
        <w:pStyle w:val="NormalWeb"/>
        <w:spacing w:before="0" w:beforeAutospacing="0" w:after="0" w:afterAutospacing="0"/>
        <w:ind w:firstLine="720"/>
        <w:rPr>
          <w:sz w:val="28"/>
          <w:szCs w:val="28"/>
        </w:rPr>
      </w:pPr>
      <w:r w:rsidRPr="001F00E7">
        <w:rPr>
          <w:sz w:val="28"/>
          <w:szCs w:val="28"/>
        </w:rPr>
        <w:t>+ Cơ quan thụ cảm,</w:t>
      </w:r>
      <w:r w:rsidR="00050585">
        <w:rPr>
          <w:sz w:val="28"/>
          <w:szCs w:val="28"/>
        </w:rPr>
        <w:tab/>
      </w:r>
      <w:r w:rsidR="00050585">
        <w:rPr>
          <w:sz w:val="28"/>
          <w:szCs w:val="28"/>
        </w:rPr>
        <w:tab/>
      </w:r>
      <w:r w:rsidRPr="001F00E7">
        <w:rPr>
          <w:sz w:val="28"/>
          <w:szCs w:val="28"/>
        </w:rPr>
        <w:t>+ Nơron hướng tâm,</w:t>
      </w:r>
    </w:p>
    <w:p w:rsidR="001F00E7" w:rsidRPr="001F00E7" w:rsidRDefault="001F00E7" w:rsidP="00050585">
      <w:pPr>
        <w:pStyle w:val="NormalWeb"/>
        <w:spacing w:before="0" w:beforeAutospacing="0" w:after="0" w:afterAutospacing="0"/>
        <w:ind w:firstLine="720"/>
        <w:rPr>
          <w:sz w:val="28"/>
          <w:szCs w:val="28"/>
        </w:rPr>
      </w:pPr>
      <w:r w:rsidRPr="001F00E7">
        <w:rPr>
          <w:sz w:val="28"/>
          <w:szCs w:val="28"/>
        </w:rPr>
        <w:t>+ Nơron trung gian,</w:t>
      </w:r>
      <w:r w:rsidR="00050585">
        <w:rPr>
          <w:sz w:val="28"/>
          <w:szCs w:val="28"/>
        </w:rPr>
        <w:tab/>
      </w:r>
      <w:r w:rsidR="00050585">
        <w:rPr>
          <w:sz w:val="28"/>
          <w:szCs w:val="28"/>
        </w:rPr>
        <w:tab/>
      </w:r>
      <w:r w:rsidRPr="001F00E7">
        <w:rPr>
          <w:sz w:val="28"/>
          <w:szCs w:val="28"/>
        </w:rPr>
        <w:t>+Nơron li tâm,</w:t>
      </w:r>
    </w:p>
    <w:p w:rsidR="001F00E7" w:rsidRPr="001F00E7" w:rsidRDefault="001F00E7" w:rsidP="001F00E7">
      <w:pPr>
        <w:pStyle w:val="NormalWeb"/>
        <w:spacing w:before="0" w:beforeAutospacing="0" w:after="0" w:afterAutospacing="0"/>
        <w:ind w:firstLine="720"/>
        <w:rPr>
          <w:sz w:val="28"/>
          <w:szCs w:val="28"/>
        </w:rPr>
      </w:pPr>
      <w:r w:rsidRPr="001F00E7">
        <w:rPr>
          <w:sz w:val="28"/>
          <w:szCs w:val="28"/>
        </w:rPr>
        <w:t>+ Cơ quan phản ứng.</w:t>
      </w:r>
    </w:p>
    <w:p w:rsidR="00731C75" w:rsidRDefault="00731C75" w:rsidP="00731C75">
      <w:pPr>
        <w:spacing w:line="276" w:lineRule="auto"/>
        <w:jc w:val="both"/>
        <w:rPr>
          <w:lang w:val="fr-FR"/>
        </w:rPr>
      </w:pPr>
      <w:r>
        <w:rPr>
          <w:lang w:val="fr-FR"/>
        </w:rPr>
        <w:t>3</w:t>
      </w:r>
      <w:r w:rsidRPr="006E5636">
        <w:rPr>
          <w:lang w:val="fr-FR"/>
        </w:rPr>
        <w:t>. Hãy giải thích nguyên nhân của sự mỏi cơ. Nêu các biện pháp chống mỏi cơ?</w:t>
      </w:r>
    </w:p>
    <w:p w:rsidR="001F00E7" w:rsidRDefault="001F00E7" w:rsidP="001F00E7">
      <w:pPr>
        <w:spacing w:line="276" w:lineRule="auto"/>
        <w:jc w:val="both"/>
        <w:rPr>
          <w:lang w:val="fr-FR"/>
        </w:rPr>
      </w:pPr>
      <w:r>
        <w:rPr>
          <w:lang w:val="fr-FR"/>
        </w:rPr>
        <w:tab/>
        <w:t xml:space="preserve">=&gt; </w:t>
      </w:r>
      <w:r w:rsidRPr="001F00E7">
        <w:rPr>
          <w:lang w:val="fr-FR"/>
        </w:rPr>
        <w:t>Gợi ý</w:t>
      </w:r>
    </w:p>
    <w:p w:rsidR="001F00E7" w:rsidRDefault="001F00E7" w:rsidP="001F00E7">
      <w:pPr>
        <w:spacing w:line="276" w:lineRule="auto"/>
        <w:ind w:firstLine="720"/>
        <w:jc w:val="both"/>
      </w:pPr>
      <w:r>
        <w:rPr>
          <w:lang w:val="fr-FR"/>
        </w:rPr>
        <w:t xml:space="preserve">- </w:t>
      </w:r>
      <w:r w:rsidRPr="001F00E7">
        <w:rPr>
          <w:rFonts w:eastAsia="Times New Roman"/>
          <w:lang w:eastAsia="en-US"/>
        </w:rPr>
        <w:t>Nguyên nhân:</w:t>
      </w:r>
      <w:r w:rsidRPr="001F00E7">
        <w:rPr>
          <w:shd w:val="clear" w:color="auto" w:fill="FFFFFF"/>
        </w:rPr>
        <w:t xml:space="preserve"> </w:t>
      </w:r>
      <w:r w:rsidRPr="001F00E7">
        <w:t>Sự ôxi hoá các chất dinh dưỡng do máu mang tới, tạo ra năng lượng cung cấp cho sự co cơ, đồng thời sản sinh ra nhiệt và chất thải là khí cacbônic.</w:t>
      </w:r>
      <w:r>
        <w:rPr>
          <w:lang w:val="fr-FR"/>
        </w:rPr>
        <w:t xml:space="preserve"> </w:t>
      </w:r>
      <w:r w:rsidRPr="001F00E7">
        <w:t>Nếu lượng ôxi cung cấp thiếu thì sản phẩm tạo ra trong điều kiện thiếu ôxi là axit lactic. Axit lactic bị tích tụ sẽ đầu độc làm cơ mỏi.</w:t>
      </w:r>
    </w:p>
    <w:p w:rsidR="001F00E7" w:rsidRPr="001F00E7" w:rsidRDefault="001F00E7" w:rsidP="001F00E7">
      <w:pPr>
        <w:spacing w:line="276" w:lineRule="auto"/>
        <w:ind w:firstLine="720"/>
        <w:jc w:val="both"/>
        <w:rPr>
          <w:lang w:val="fr-FR"/>
        </w:rPr>
      </w:pPr>
      <w:r>
        <w:t>- Biện pháp: ……………………</w:t>
      </w:r>
    </w:p>
    <w:p w:rsidR="00731C75" w:rsidRDefault="001F00E7" w:rsidP="001F00E7">
      <w:pPr>
        <w:shd w:val="clear" w:color="auto" w:fill="FFFFFF"/>
        <w:spacing w:line="276" w:lineRule="auto"/>
        <w:rPr>
          <w:lang w:val="fr-FR"/>
        </w:rPr>
      </w:pPr>
      <w:r w:rsidRPr="001F00E7">
        <w:rPr>
          <w:lang w:val="fr-FR"/>
        </w:rPr>
        <w:t xml:space="preserve"> </w:t>
      </w:r>
      <w:r w:rsidR="00731C75" w:rsidRPr="001F00E7">
        <w:rPr>
          <w:lang w:val="fr-FR"/>
        </w:rPr>
        <w:t>4. Miễn dịch là gì? Nêu sự khác nhau giữa miễn dịch tự</w:t>
      </w:r>
      <w:r w:rsidR="00731C75" w:rsidRPr="006E5636">
        <w:rPr>
          <w:lang w:val="fr-FR"/>
        </w:rPr>
        <w:t xml:space="preserve"> nhiên và miễn dịch nhân tạo. Bản thân em đã miễn dịch với những loại bệnh nào từ sự mắc bệnh trước đó và với những bệnh nào từ sự tiêm phòng (chích ngừa)? </w:t>
      </w:r>
    </w:p>
    <w:p w:rsidR="00D806DD" w:rsidRDefault="001F00E7" w:rsidP="00050585">
      <w:pPr>
        <w:shd w:val="clear" w:color="auto" w:fill="FFFFFF"/>
        <w:spacing w:line="276" w:lineRule="auto"/>
        <w:rPr>
          <w:rFonts w:eastAsia="Times New Roman"/>
          <w:lang w:eastAsia="en-US"/>
        </w:rPr>
      </w:pPr>
      <w:r>
        <w:rPr>
          <w:lang w:val="fr-FR"/>
        </w:rPr>
        <w:tab/>
      </w:r>
      <w:r w:rsidRPr="00D806DD">
        <w:rPr>
          <w:lang w:val="fr-FR"/>
        </w:rPr>
        <w:t xml:space="preserve">=&gt; Gợi ý : </w:t>
      </w:r>
      <w:r w:rsidR="00D806DD" w:rsidRPr="001F00E7">
        <w:rPr>
          <w:rFonts w:eastAsia="Times New Roman"/>
          <w:lang w:eastAsia="en-US"/>
        </w:rPr>
        <w:t>Miễn dịch là khả năng đề kháng của cơ thể đối với các tác nhân gây bệnh khác nhau nhằm bảo vệ cơ thể không bị mắc bệnh.</w:t>
      </w:r>
    </w:p>
    <w:p w:rsidR="00050585" w:rsidRPr="00050585" w:rsidRDefault="00050585" w:rsidP="00050585">
      <w:pPr>
        <w:pStyle w:val="NormalWeb"/>
        <w:spacing w:before="0" w:beforeAutospacing="0" w:after="0" w:afterAutospacing="0" w:line="276" w:lineRule="auto"/>
        <w:jc w:val="both"/>
        <w:rPr>
          <w:color w:val="000000"/>
          <w:sz w:val="28"/>
          <w:szCs w:val="28"/>
        </w:rPr>
      </w:pPr>
      <w:r>
        <w:tab/>
      </w:r>
      <w:r w:rsidRPr="00050585">
        <w:rPr>
          <w:color w:val="000000"/>
          <w:sz w:val="28"/>
          <w:szCs w:val="28"/>
        </w:rPr>
        <w:t>+ Miễn dịch tự nhiên là loại miễn dịch thụ động, chỉ có được sau 1 lần mắc bệnh nhiễm khuẩn nào đó (thủy đậu, quai bị...)</w:t>
      </w:r>
    </w:p>
    <w:p w:rsidR="00050585" w:rsidRPr="00050585" w:rsidRDefault="00050585" w:rsidP="00050585">
      <w:pPr>
        <w:spacing w:line="276" w:lineRule="auto"/>
        <w:ind w:firstLine="720"/>
        <w:jc w:val="both"/>
        <w:rPr>
          <w:rFonts w:eastAsia="Times New Roman"/>
          <w:color w:val="000000"/>
          <w:lang w:eastAsia="en-US"/>
        </w:rPr>
      </w:pPr>
      <w:r w:rsidRPr="00050585">
        <w:rPr>
          <w:rFonts w:eastAsia="Times New Roman"/>
          <w:color w:val="000000"/>
          <w:lang w:eastAsia="en-US"/>
        </w:rPr>
        <w:t>+ Miễn dịch nhân tạo là loại miễn dịch chủ động, chỉ có được khi ta đã tiêm phòng vacxin của một bệnh nào đó (bệnh lao, bệnh sởi, bại liệt)</w:t>
      </w:r>
    </w:p>
    <w:p w:rsidR="00731C75" w:rsidRDefault="00731C75" w:rsidP="00731C75">
      <w:pPr>
        <w:spacing w:line="276" w:lineRule="auto"/>
        <w:jc w:val="both"/>
        <w:rPr>
          <w:lang w:val="fr-FR"/>
        </w:rPr>
      </w:pPr>
      <w:r>
        <w:rPr>
          <w:lang w:val="fr-FR"/>
        </w:rPr>
        <w:t>5</w:t>
      </w:r>
      <w:r w:rsidRPr="006E5636">
        <w:rPr>
          <w:lang w:val="fr-FR"/>
        </w:rPr>
        <w:t>. Đông máu là gì? Ý nghĩa của sự đông máu đối với đời sống con ngườ</w:t>
      </w:r>
      <w:r>
        <w:rPr>
          <w:lang w:val="fr-FR"/>
        </w:rPr>
        <w:t>i</w:t>
      </w:r>
      <w:r w:rsidRPr="006E5636">
        <w:rPr>
          <w:lang w:val="fr-FR"/>
        </w:rPr>
        <w:t xml:space="preserve"> thế nào?</w:t>
      </w:r>
    </w:p>
    <w:p w:rsidR="00050585" w:rsidRPr="00050585" w:rsidRDefault="00050585" w:rsidP="00435BDE">
      <w:pPr>
        <w:ind w:firstLine="720"/>
        <w:jc w:val="both"/>
      </w:pPr>
      <w:r>
        <w:t>- Đông máu là hiện tượng máu không chảy ra khỏi mạch nhờ búi tơ máu được hình thành</w:t>
      </w:r>
      <w:r w:rsidR="00435BDE">
        <w:t xml:space="preserve"> ôm giữ các TB máu, làm thành khối máu đông bịt kín vết rách ở mạch máu.</w:t>
      </w:r>
    </w:p>
    <w:p w:rsidR="00050585" w:rsidRPr="00050585" w:rsidRDefault="00050585" w:rsidP="00435BDE">
      <w:pPr>
        <w:spacing w:line="276" w:lineRule="auto"/>
        <w:ind w:firstLine="720"/>
        <w:jc w:val="both"/>
        <w:rPr>
          <w:rFonts w:eastAsia="Times New Roman"/>
          <w:color w:val="000000"/>
          <w:sz w:val="27"/>
          <w:szCs w:val="27"/>
          <w:lang w:eastAsia="en-US"/>
        </w:rPr>
      </w:pPr>
      <w:r w:rsidRPr="00050585">
        <w:rPr>
          <w:rFonts w:eastAsia="Times New Roman"/>
          <w:color w:val="000000"/>
          <w:sz w:val="27"/>
          <w:szCs w:val="27"/>
          <w:lang w:eastAsia="en-US"/>
        </w:rPr>
        <w:lastRenderedPageBreak/>
        <w:t>- Đông máu là một cơ chế tự bảo vệ của cơ thể. Nó giúp cho cơ thể không bị mất nhiều máu khi bị thương.</w:t>
      </w:r>
    </w:p>
    <w:p w:rsidR="00050585" w:rsidRPr="00050585" w:rsidRDefault="00050585" w:rsidP="00435BDE">
      <w:pPr>
        <w:spacing w:line="276" w:lineRule="auto"/>
        <w:ind w:firstLine="720"/>
        <w:jc w:val="both"/>
        <w:rPr>
          <w:rFonts w:eastAsia="Times New Roman"/>
          <w:color w:val="000000"/>
          <w:sz w:val="27"/>
          <w:szCs w:val="27"/>
          <w:lang w:eastAsia="en-US"/>
        </w:rPr>
      </w:pPr>
      <w:r w:rsidRPr="00050585">
        <w:rPr>
          <w:rFonts w:eastAsia="Times New Roman"/>
          <w:color w:val="000000"/>
          <w:sz w:val="27"/>
          <w:szCs w:val="27"/>
          <w:lang w:eastAsia="en-US"/>
        </w:rPr>
        <w:t>- Đông máu liên quan tới hoạt động của tiểu cầu là chủ yếu.</w:t>
      </w:r>
    </w:p>
    <w:p w:rsidR="00731C75" w:rsidRDefault="00435BDE" w:rsidP="00435BDE">
      <w:pPr>
        <w:spacing w:line="276" w:lineRule="auto"/>
        <w:jc w:val="both"/>
        <w:rPr>
          <w:lang w:val="fr-FR"/>
        </w:rPr>
      </w:pPr>
      <w:r>
        <w:rPr>
          <w:lang w:val="fr-FR"/>
        </w:rPr>
        <w:t>6. Bạch</w:t>
      </w:r>
      <w:r w:rsidR="00731C75">
        <w:rPr>
          <w:lang w:val="fr-FR"/>
        </w:rPr>
        <w:t xml:space="preserve"> cầu tham gia bảo vệ theo những cách nào ?</w:t>
      </w:r>
    </w:p>
    <w:p w:rsidR="00435BDE" w:rsidRPr="00435BDE" w:rsidRDefault="00435BDE" w:rsidP="00435BDE">
      <w:pPr>
        <w:spacing w:line="276" w:lineRule="auto"/>
        <w:ind w:firstLine="720"/>
        <w:jc w:val="both"/>
        <w:rPr>
          <w:lang w:val="fr-FR"/>
        </w:rPr>
      </w:pPr>
      <w:r>
        <w:rPr>
          <w:lang w:val="fr-FR"/>
        </w:rPr>
        <w:t>=&gt; Gợi ý :</w:t>
      </w:r>
      <w:r w:rsidRPr="00EA468F">
        <w:rPr>
          <w:rFonts w:ascii="VNI-Times" w:hAnsi="VNI-Times"/>
          <w:lang w:val="pt-BR"/>
        </w:rPr>
        <w:t>Baïch caàu tham g</w:t>
      </w:r>
      <w:r>
        <w:rPr>
          <w:rFonts w:ascii="VNI-Times" w:hAnsi="VNI-Times"/>
          <w:lang w:val="pt-BR"/>
        </w:rPr>
        <w:t>ia baûo veä cô theå baèng caùch</w:t>
      </w:r>
      <w:r w:rsidRPr="00EA468F">
        <w:rPr>
          <w:rFonts w:ascii="VNI-Times" w:hAnsi="VNI-Times"/>
          <w:lang w:val="pt-BR"/>
        </w:rPr>
        <w:t>:</w:t>
      </w:r>
    </w:p>
    <w:p w:rsidR="00435BDE" w:rsidRDefault="00435BDE" w:rsidP="00435BDE">
      <w:pPr>
        <w:spacing w:line="276" w:lineRule="auto"/>
        <w:ind w:firstLine="720"/>
        <w:rPr>
          <w:lang w:val="pt-BR"/>
        </w:rPr>
      </w:pPr>
      <w:r>
        <w:rPr>
          <w:lang w:val="pt-BR"/>
        </w:rPr>
        <w:t>- Bạch cầu tham gia bảo vệ cơ thể bằng cách:</w:t>
      </w:r>
    </w:p>
    <w:p w:rsidR="00435BDE" w:rsidRDefault="00435BDE" w:rsidP="00435BDE">
      <w:pPr>
        <w:spacing w:line="276" w:lineRule="auto"/>
        <w:ind w:firstLine="720"/>
        <w:rPr>
          <w:lang w:val="pt-BR"/>
        </w:rPr>
      </w:pPr>
      <w:r>
        <w:rPr>
          <w:lang w:val="pt-BR"/>
        </w:rPr>
        <w:t>+ Thực bào: bạch cầu trung tính và bạch cầu mono hình thành chân giả bắt và nuốt vi khuẩn trong tế bào, tiêu hóa chúng.</w:t>
      </w:r>
    </w:p>
    <w:p w:rsidR="00435BDE" w:rsidRPr="00435BDE" w:rsidRDefault="00435BDE" w:rsidP="00435BDE">
      <w:pPr>
        <w:spacing w:line="276" w:lineRule="auto"/>
        <w:ind w:firstLine="720"/>
        <w:rPr>
          <w:spacing w:val="-4"/>
          <w:lang w:val="nl-NL"/>
        </w:rPr>
      </w:pPr>
      <w:r w:rsidRPr="00435BDE">
        <w:rPr>
          <w:spacing w:val="-4"/>
          <w:lang w:val="pt-BR"/>
        </w:rPr>
        <w:t>+ Tiết kháng thể để vô hiệu hóa kháng nguyên theo cơ chế chìa khóa - ổ khóa</w:t>
      </w:r>
    </w:p>
    <w:p w:rsidR="00435BDE" w:rsidRPr="00435BDE" w:rsidRDefault="00435BDE" w:rsidP="00435BDE">
      <w:pPr>
        <w:spacing w:line="276" w:lineRule="auto"/>
        <w:ind w:left="57" w:right="57" w:firstLine="663"/>
        <w:jc w:val="both"/>
        <w:rPr>
          <w:lang w:val="pt-BR"/>
        </w:rPr>
      </w:pPr>
      <w:r w:rsidRPr="00435BDE">
        <w:rPr>
          <w:lang w:val="pt-BR"/>
        </w:rPr>
        <w:t xml:space="preserve">+ </w:t>
      </w:r>
      <w:r>
        <w:rPr>
          <w:lang w:val="pt-BR"/>
        </w:rPr>
        <w:t>Phá hủy tế bào nhiễm bệnh: Tế bào lympho T tiết protein đặc hiệu (Pr độc) vào TB bị nhiễm bệnh đề phá hủy TB đó.</w:t>
      </w:r>
    </w:p>
    <w:p w:rsidR="00731C75" w:rsidRDefault="00731C75" w:rsidP="00435BDE">
      <w:pPr>
        <w:spacing w:line="276" w:lineRule="auto"/>
        <w:jc w:val="both"/>
        <w:rPr>
          <w:lang w:val="fr-FR"/>
        </w:rPr>
      </w:pPr>
      <w:r>
        <w:rPr>
          <w:lang w:val="fr-FR"/>
        </w:rPr>
        <w:t>6</w:t>
      </w:r>
      <w:r w:rsidRPr="006E5636">
        <w:rPr>
          <w:lang w:val="fr-FR"/>
        </w:rPr>
        <w:t>.</w:t>
      </w:r>
      <w:r>
        <w:rPr>
          <w:lang w:val="fr-FR"/>
        </w:rPr>
        <w:t xml:space="preserve"> </w:t>
      </w:r>
      <w:r w:rsidRPr="006E5636">
        <w:rPr>
          <w:lang w:val="fr-FR"/>
        </w:rPr>
        <w:t>Ở người có những nhóm máu nào?</w:t>
      </w:r>
      <w:r>
        <w:rPr>
          <w:lang w:val="fr-FR"/>
        </w:rPr>
        <w:t xml:space="preserve"> </w:t>
      </w:r>
      <w:r w:rsidRPr="006E5636">
        <w:rPr>
          <w:lang w:val="fr-FR"/>
        </w:rPr>
        <w:t xml:space="preserve">Trình bày nguyên tắc truyền máu ở người? </w:t>
      </w:r>
    </w:p>
    <w:p w:rsidR="00731C75" w:rsidRDefault="00731C75" w:rsidP="00731C75">
      <w:pPr>
        <w:spacing w:line="276" w:lineRule="auto"/>
        <w:jc w:val="both"/>
        <w:rPr>
          <w:lang w:val="fr-FR"/>
        </w:rPr>
      </w:pPr>
      <w:r>
        <w:rPr>
          <w:lang w:val="fr-FR"/>
        </w:rPr>
        <w:t xml:space="preserve">7. Yếu tố nào giúp máu tuần hoàn liên tục và một chiều trong hệ mạch? </w:t>
      </w:r>
    </w:p>
    <w:p w:rsidR="00435BDE" w:rsidRPr="00435BDE" w:rsidRDefault="00435BDE" w:rsidP="00435BDE">
      <w:pPr>
        <w:spacing w:line="276" w:lineRule="auto"/>
        <w:jc w:val="both"/>
        <w:rPr>
          <w:lang w:val="fr-FR"/>
        </w:rPr>
      </w:pPr>
      <w:r>
        <w:rPr>
          <w:lang w:val="fr-FR"/>
        </w:rPr>
        <w:tab/>
        <w:t xml:space="preserve">=&gt; Gợi ý: </w:t>
      </w:r>
      <w:r w:rsidRPr="00BE7A44">
        <w:rPr>
          <w:color w:val="000000" w:themeColor="text1"/>
          <w:lang w:val="it-IT"/>
        </w:rPr>
        <w:t>Máu vận chuyển qua hệ mạch là nhờ:</w:t>
      </w:r>
    </w:p>
    <w:p w:rsidR="00435BDE" w:rsidRPr="00BE7A44" w:rsidRDefault="00435BDE" w:rsidP="00435BDE">
      <w:pPr>
        <w:pStyle w:val="BodyText3"/>
        <w:spacing w:before="20" w:after="40" w:line="276" w:lineRule="auto"/>
        <w:ind w:firstLine="720"/>
        <w:jc w:val="both"/>
        <w:rPr>
          <w:rFonts w:ascii="Times New Roman" w:hAnsi="Times New Roman"/>
          <w:color w:val="000000" w:themeColor="text1"/>
          <w:sz w:val="28"/>
          <w:szCs w:val="28"/>
          <w:lang w:val="it-IT"/>
        </w:rPr>
      </w:pPr>
      <w:r>
        <w:rPr>
          <w:rFonts w:ascii="Times New Roman" w:hAnsi="Times New Roman"/>
          <w:color w:val="000000" w:themeColor="text1"/>
          <w:spacing w:val="-12"/>
          <w:sz w:val="28"/>
          <w:szCs w:val="28"/>
          <w:lang w:val="it-IT"/>
        </w:rPr>
        <w:t>-</w:t>
      </w:r>
      <w:r w:rsidRPr="00BE7A44">
        <w:rPr>
          <w:rFonts w:ascii="Times New Roman" w:hAnsi="Times New Roman"/>
          <w:color w:val="000000" w:themeColor="text1"/>
          <w:spacing w:val="-12"/>
          <w:sz w:val="28"/>
          <w:szCs w:val="28"/>
          <w:lang w:val="it-IT"/>
        </w:rPr>
        <w:t xml:space="preserve"> Sức đẩy của tim khi tâm thất co tạo ra huyết áp và vận tốc máu</w:t>
      </w:r>
      <w:r w:rsidRPr="00BE7A44">
        <w:rPr>
          <w:rFonts w:ascii="Times New Roman" w:hAnsi="Times New Roman"/>
          <w:color w:val="000000" w:themeColor="text1"/>
          <w:sz w:val="28"/>
          <w:szCs w:val="28"/>
          <w:lang w:val="it-IT"/>
        </w:rPr>
        <w:t>.</w:t>
      </w:r>
    </w:p>
    <w:p w:rsidR="00435BDE" w:rsidRPr="00BE7A44" w:rsidRDefault="00435BDE" w:rsidP="00435BDE">
      <w:pPr>
        <w:pStyle w:val="BodyText3"/>
        <w:spacing w:before="20" w:after="40" w:line="276" w:lineRule="auto"/>
        <w:ind w:firstLine="720"/>
        <w:jc w:val="both"/>
        <w:rPr>
          <w:rFonts w:ascii="Times New Roman" w:hAnsi="Times New Roman"/>
          <w:color w:val="000000" w:themeColor="text1"/>
          <w:sz w:val="28"/>
          <w:szCs w:val="28"/>
          <w:lang w:val="it-IT"/>
        </w:rPr>
      </w:pPr>
      <w:r>
        <w:rPr>
          <w:rFonts w:ascii="Times New Roman" w:hAnsi="Times New Roman"/>
          <w:color w:val="000000" w:themeColor="text1"/>
          <w:sz w:val="28"/>
          <w:szCs w:val="28"/>
          <w:lang w:val="it-IT"/>
        </w:rPr>
        <w:t>-</w:t>
      </w:r>
      <w:r w:rsidRPr="00BE7A44">
        <w:rPr>
          <w:rFonts w:ascii="Times New Roman" w:hAnsi="Times New Roman"/>
          <w:color w:val="000000" w:themeColor="text1"/>
          <w:sz w:val="28"/>
          <w:szCs w:val="28"/>
          <w:lang w:val="it-IT"/>
        </w:rPr>
        <w:t xml:space="preserve"> Sự hỗ trợ của hệ mạch:</w:t>
      </w:r>
    </w:p>
    <w:p w:rsidR="00435BDE" w:rsidRPr="00BE7A44" w:rsidRDefault="00435BDE" w:rsidP="00435BDE">
      <w:pPr>
        <w:pStyle w:val="BodyText3"/>
        <w:spacing w:before="20" w:after="40" w:line="276" w:lineRule="auto"/>
        <w:ind w:firstLine="720"/>
        <w:jc w:val="both"/>
        <w:rPr>
          <w:rFonts w:ascii="Times New Roman" w:hAnsi="Times New Roman"/>
          <w:color w:val="000000" w:themeColor="text1"/>
          <w:sz w:val="28"/>
          <w:szCs w:val="28"/>
          <w:lang w:val="it-IT"/>
        </w:rPr>
      </w:pPr>
      <w:r>
        <w:rPr>
          <w:rFonts w:ascii="Times New Roman" w:hAnsi="Times New Roman"/>
          <w:color w:val="000000" w:themeColor="text1"/>
          <w:sz w:val="28"/>
          <w:szCs w:val="28"/>
          <w:lang w:val="it-IT"/>
        </w:rPr>
        <w:t>+</w:t>
      </w:r>
      <w:r w:rsidRPr="00BE7A44">
        <w:rPr>
          <w:rFonts w:ascii="Times New Roman" w:hAnsi="Times New Roman"/>
          <w:color w:val="000000" w:themeColor="text1"/>
          <w:sz w:val="28"/>
          <w:szCs w:val="28"/>
          <w:lang w:val="it-IT"/>
        </w:rPr>
        <w:t xml:space="preserve"> Động mạch: nhờ sự co dãn của thành động mạch.</w:t>
      </w:r>
    </w:p>
    <w:p w:rsidR="00435BDE" w:rsidRPr="006E5636" w:rsidRDefault="00435BDE" w:rsidP="00435BDE">
      <w:pPr>
        <w:spacing w:line="276" w:lineRule="auto"/>
        <w:ind w:firstLine="720"/>
        <w:jc w:val="both"/>
        <w:rPr>
          <w:lang w:val="fr-FR"/>
        </w:rPr>
      </w:pPr>
      <w:r>
        <w:rPr>
          <w:color w:val="000000" w:themeColor="text1"/>
          <w:lang w:val="it-IT"/>
        </w:rPr>
        <w:t>+</w:t>
      </w:r>
      <w:r w:rsidRPr="00BE7A44">
        <w:rPr>
          <w:color w:val="000000" w:themeColor="text1"/>
          <w:lang w:val="it-IT"/>
        </w:rPr>
        <w:t xml:space="preserve"> Tĩnh mạ</w:t>
      </w:r>
      <w:r>
        <w:rPr>
          <w:color w:val="000000" w:themeColor="text1"/>
          <w:lang w:val="it-IT"/>
        </w:rPr>
        <w:t>ch</w:t>
      </w:r>
      <w:r w:rsidRPr="00BE7A44">
        <w:rPr>
          <w:color w:val="000000" w:themeColor="text1"/>
          <w:lang w:val="it-IT"/>
        </w:rPr>
        <w:t>:</w:t>
      </w:r>
      <w:r>
        <w:rPr>
          <w:color w:val="000000" w:themeColor="text1"/>
          <w:lang w:val="it-IT"/>
        </w:rPr>
        <w:t xml:space="preserve"> </w:t>
      </w:r>
      <w:r w:rsidRPr="00BE7A44">
        <w:rPr>
          <w:color w:val="000000" w:themeColor="text1"/>
          <w:lang w:val="it-IT"/>
        </w:rPr>
        <w:t>Co bóp của các cơ</w:t>
      </w:r>
      <w:r>
        <w:rPr>
          <w:color w:val="000000" w:themeColor="text1"/>
          <w:lang w:val="it-IT"/>
        </w:rPr>
        <w:t xml:space="preserve"> ở</w:t>
      </w:r>
      <w:r w:rsidRPr="00BE7A44">
        <w:rPr>
          <w:color w:val="000000" w:themeColor="text1"/>
          <w:lang w:val="it-IT"/>
        </w:rPr>
        <w:t xml:space="preserve"> quanh thành mạch.</w:t>
      </w:r>
      <w:r>
        <w:rPr>
          <w:color w:val="000000" w:themeColor="text1"/>
          <w:lang w:val="it-IT"/>
        </w:rPr>
        <w:t>, s</w:t>
      </w:r>
      <w:r w:rsidRPr="00BE7A44">
        <w:rPr>
          <w:color w:val="000000" w:themeColor="text1"/>
          <w:lang w:val="it-IT"/>
        </w:rPr>
        <w:t>ức hút của lồng ngực khi hít vào</w:t>
      </w:r>
      <w:r>
        <w:rPr>
          <w:color w:val="000000" w:themeColor="text1"/>
          <w:lang w:val="it-IT"/>
        </w:rPr>
        <w:t>, s</w:t>
      </w:r>
      <w:r w:rsidRPr="00BE7A44">
        <w:rPr>
          <w:color w:val="000000" w:themeColor="text1"/>
          <w:lang w:val="it-IT"/>
        </w:rPr>
        <w:t>ức hút củ</w:t>
      </w:r>
      <w:r>
        <w:rPr>
          <w:color w:val="000000" w:themeColor="text1"/>
          <w:lang w:val="it-IT"/>
        </w:rPr>
        <w:t>a tâm nhĩ khi d</w:t>
      </w:r>
      <w:r w:rsidRPr="00BE7A44">
        <w:rPr>
          <w:color w:val="000000" w:themeColor="text1"/>
          <w:lang w:val="it-IT"/>
        </w:rPr>
        <w:t>ãn</w:t>
      </w:r>
      <w:r>
        <w:rPr>
          <w:color w:val="000000" w:themeColor="text1"/>
          <w:lang w:val="it-IT"/>
        </w:rPr>
        <w:t>, van giúp máu chảy một chiều.</w:t>
      </w:r>
    </w:p>
    <w:p w:rsidR="00731C75" w:rsidRDefault="00731C75" w:rsidP="00731C75">
      <w:pPr>
        <w:spacing w:line="276" w:lineRule="auto"/>
        <w:jc w:val="both"/>
        <w:rPr>
          <w:lang w:val="fr-FR"/>
        </w:rPr>
      </w:pPr>
      <w:r w:rsidRPr="006E5636">
        <w:rPr>
          <w:lang w:val="fr-FR"/>
        </w:rPr>
        <w:t xml:space="preserve">8. Trong môi trường có nhiều tác nhân gây hại cho hệ hô hấp, mỗi chúng ta cần phải làm gì để bảo vệ môi trường và bảo vệ chính mình? </w:t>
      </w:r>
    </w:p>
    <w:p w:rsidR="00435BDE" w:rsidRPr="006E5636" w:rsidRDefault="00435BDE" w:rsidP="00731C75">
      <w:pPr>
        <w:spacing w:line="276" w:lineRule="auto"/>
        <w:jc w:val="both"/>
        <w:rPr>
          <w:lang w:val="fr-FR"/>
        </w:rPr>
      </w:pPr>
      <w:r>
        <w:rPr>
          <w:lang w:val="fr-FR"/>
        </w:rPr>
        <w:tab/>
        <w:t>=&gt; Liên hệ thực tế</w:t>
      </w:r>
    </w:p>
    <w:p w:rsidR="00731C75" w:rsidRDefault="00731C75" w:rsidP="00731C75">
      <w:pPr>
        <w:spacing w:line="264" w:lineRule="auto"/>
        <w:jc w:val="both"/>
        <w:rPr>
          <w:color w:val="000000" w:themeColor="text1"/>
        </w:rPr>
      </w:pPr>
      <w:r>
        <w:rPr>
          <w:lang w:val="fr-FR"/>
        </w:rPr>
        <w:t>9.</w:t>
      </w:r>
      <w:r w:rsidRPr="00BE7A44">
        <w:rPr>
          <w:color w:val="000000" w:themeColor="text1"/>
          <w:lang w:val="nl-NL"/>
        </w:rPr>
        <w:t xml:space="preserve"> </w:t>
      </w:r>
      <w:r w:rsidRPr="00BE7A44">
        <w:rPr>
          <w:color w:val="000000" w:themeColor="text1"/>
        </w:rPr>
        <w:t xml:space="preserve">Trình bày </w:t>
      </w:r>
      <w:r>
        <w:rPr>
          <w:color w:val="000000" w:themeColor="text1"/>
        </w:rPr>
        <w:t>3 giai đoạn của quá trình hô hấp: sự thông khí ở phổi (sự thở), sự</w:t>
      </w:r>
      <w:r w:rsidRPr="00BE7A44">
        <w:rPr>
          <w:color w:val="000000" w:themeColor="text1"/>
        </w:rPr>
        <w:t xml:space="preserve"> trao đổi khí ở phổi và </w:t>
      </w:r>
      <w:r>
        <w:rPr>
          <w:color w:val="000000" w:themeColor="text1"/>
        </w:rPr>
        <w:t xml:space="preserve">sự trao đổi khí ở </w:t>
      </w:r>
      <w:r w:rsidRPr="00BE7A44">
        <w:rPr>
          <w:color w:val="000000" w:themeColor="text1"/>
        </w:rPr>
        <w:t xml:space="preserve">tế bào? </w:t>
      </w:r>
    </w:p>
    <w:p w:rsidR="005F0E6C" w:rsidRDefault="005F0E6C" w:rsidP="005F0E6C">
      <w:pPr>
        <w:spacing w:line="264" w:lineRule="auto"/>
        <w:ind w:firstLine="720"/>
        <w:jc w:val="both"/>
        <w:rPr>
          <w:color w:val="000000" w:themeColor="text1"/>
        </w:rPr>
      </w:pPr>
      <w:r>
        <w:rPr>
          <w:color w:val="000000" w:themeColor="text1"/>
        </w:rPr>
        <w:t>=&gt; Gợi ý:</w:t>
      </w:r>
    </w:p>
    <w:p w:rsidR="005F0E6C" w:rsidRPr="0021792D" w:rsidRDefault="005F0E6C" w:rsidP="005F0E6C">
      <w:pPr>
        <w:spacing w:line="288" w:lineRule="auto"/>
        <w:ind w:firstLine="720"/>
        <w:rPr>
          <w:lang w:val="pt-BR"/>
        </w:rPr>
      </w:pPr>
      <w:r w:rsidRPr="0021792D">
        <w:rPr>
          <w:lang w:val="fr-FR"/>
        </w:rPr>
        <w:t xml:space="preserve">- </w:t>
      </w:r>
      <w:r w:rsidRPr="0021792D">
        <w:rPr>
          <w:lang w:val="pt-BR"/>
        </w:rPr>
        <w:t>Sự thông khí ở phổi nhờ cử động hô hấp  hít vào và thở ra.</w:t>
      </w:r>
    </w:p>
    <w:p w:rsidR="005F0E6C" w:rsidRPr="0021792D" w:rsidRDefault="005F0E6C" w:rsidP="005F0E6C">
      <w:pPr>
        <w:spacing w:line="288" w:lineRule="auto"/>
        <w:ind w:firstLine="720"/>
        <w:rPr>
          <w:lang w:val="pt-BR"/>
        </w:rPr>
      </w:pPr>
      <w:r w:rsidRPr="0021792D">
        <w:rPr>
          <w:lang w:val="pt-BR"/>
        </w:rPr>
        <w:t>- Sự trao đổi khí ở phổi:</w:t>
      </w:r>
    </w:p>
    <w:p w:rsidR="005F0E6C" w:rsidRDefault="005F0E6C" w:rsidP="005F0E6C">
      <w:pPr>
        <w:spacing w:line="288" w:lineRule="auto"/>
        <w:ind w:firstLine="720"/>
        <w:rPr>
          <w:lang w:val="pt-BR"/>
        </w:rPr>
      </w:pPr>
      <w:r>
        <w:rPr>
          <w:lang w:val="pt-BR"/>
        </w:rPr>
        <w:t xml:space="preserve"> + O</w:t>
      </w:r>
      <w:r w:rsidRPr="0021792D">
        <w:rPr>
          <w:lang w:val="pt-BR"/>
        </w:rPr>
        <w:t>xi khuyếch tán từ phế</w:t>
      </w:r>
      <w:r>
        <w:rPr>
          <w:lang w:val="pt-BR"/>
        </w:rPr>
        <w:t xml:space="preserve"> nang ở phổi vào máu </w:t>
      </w:r>
    </w:p>
    <w:p w:rsidR="005F0E6C" w:rsidRPr="0021792D" w:rsidRDefault="005F0E6C" w:rsidP="005F0E6C">
      <w:pPr>
        <w:spacing w:line="288" w:lineRule="auto"/>
        <w:ind w:firstLine="720"/>
        <w:rPr>
          <w:lang w:val="pt-BR"/>
        </w:rPr>
      </w:pPr>
      <w:r>
        <w:rPr>
          <w:lang w:val="pt-BR"/>
        </w:rPr>
        <w:t>+ C</w:t>
      </w:r>
      <w:r w:rsidRPr="0021792D">
        <w:rPr>
          <w:lang w:val="pt-BR"/>
        </w:rPr>
        <w:t>acbonnic khuyếch tán từ máu vào phế nang</w:t>
      </w:r>
      <w:r>
        <w:rPr>
          <w:lang w:val="pt-BR"/>
        </w:rPr>
        <w:t xml:space="preserve"> ở phổi</w:t>
      </w:r>
    </w:p>
    <w:p w:rsidR="005F0E6C" w:rsidRPr="0021792D" w:rsidRDefault="005F0E6C" w:rsidP="005F0E6C">
      <w:pPr>
        <w:spacing w:line="288" w:lineRule="auto"/>
        <w:ind w:firstLine="720"/>
        <w:rPr>
          <w:lang w:val="pt-BR"/>
        </w:rPr>
      </w:pPr>
      <w:r w:rsidRPr="0021792D">
        <w:rPr>
          <w:lang w:val="pt-BR"/>
        </w:rPr>
        <w:t xml:space="preserve">-  Sự trao đổi khí ở </w:t>
      </w:r>
      <w:r>
        <w:rPr>
          <w:lang w:val="pt-BR"/>
        </w:rPr>
        <w:t>tế bào:</w:t>
      </w:r>
    </w:p>
    <w:p w:rsidR="005F0E6C" w:rsidRDefault="005F0E6C" w:rsidP="005F0E6C">
      <w:pPr>
        <w:tabs>
          <w:tab w:val="left" w:pos="1940"/>
        </w:tabs>
        <w:spacing w:line="264" w:lineRule="auto"/>
        <w:ind w:firstLine="720"/>
        <w:jc w:val="both"/>
        <w:rPr>
          <w:lang w:val="pt-BR"/>
        </w:rPr>
      </w:pPr>
      <w:r>
        <w:rPr>
          <w:lang w:val="pt-BR"/>
        </w:rPr>
        <w:t>+ O</w:t>
      </w:r>
      <w:r w:rsidRPr="0021792D">
        <w:rPr>
          <w:lang w:val="pt-BR"/>
        </w:rPr>
        <w:t>xi khuyếch tán từ máu vào tế</w:t>
      </w:r>
      <w:r>
        <w:rPr>
          <w:lang w:val="pt-BR"/>
        </w:rPr>
        <w:t xml:space="preserve"> bào</w:t>
      </w:r>
    </w:p>
    <w:p w:rsidR="005F0E6C" w:rsidRPr="006F03B4" w:rsidRDefault="005F0E6C" w:rsidP="005F0E6C">
      <w:pPr>
        <w:tabs>
          <w:tab w:val="left" w:pos="1940"/>
        </w:tabs>
        <w:spacing w:line="264" w:lineRule="auto"/>
        <w:ind w:firstLine="720"/>
        <w:jc w:val="both"/>
        <w:rPr>
          <w:color w:val="000000" w:themeColor="text1"/>
        </w:rPr>
      </w:pPr>
      <w:r>
        <w:rPr>
          <w:lang w:val="pt-BR"/>
        </w:rPr>
        <w:t>+ C</w:t>
      </w:r>
      <w:r w:rsidRPr="0021792D">
        <w:rPr>
          <w:lang w:val="pt-BR"/>
        </w:rPr>
        <w:t>acbonnic khuyếch tán từ tế bào vào máu</w:t>
      </w:r>
    </w:p>
    <w:p w:rsidR="00731C75" w:rsidRDefault="00731C75" w:rsidP="00731C75">
      <w:pPr>
        <w:spacing w:line="276" w:lineRule="auto"/>
        <w:jc w:val="both"/>
        <w:rPr>
          <w:lang w:val="fr-FR"/>
        </w:rPr>
      </w:pPr>
      <w:r w:rsidRPr="006E5636">
        <w:rPr>
          <w:lang w:val="fr-FR"/>
        </w:rPr>
        <w:t>10. Hút thuốc lá</w:t>
      </w:r>
      <w:r>
        <w:rPr>
          <w:lang w:val="fr-FR"/>
        </w:rPr>
        <w:t xml:space="preserve"> điện tử</w:t>
      </w:r>
      <w:r w:rsidRPr="006E5636">
        <w:rPr>
          <w:lang w:val="fr-FR"/>
        </w:rPr>
        <w:t xml:space="preserve"> có hại như thế nào cho hệ hô hấ</w:t>
      </w:r>
      <w:r>
        <w:rPr>
          <w:lang w:val="fr-FR"/>
        </w:rPr>
        <w:t>p ?</w:t>
      </w:r>
      <w:r w:rsidRPr="006E5636">
        <w:rPr>
          <w:lang w:val="fr-FR"/>
        </w:rPr>
        <w:t xml:space="preserve"> Theo em là học sinh các em cần phải làm gì</w:t>
      </w:r>
      <w:r>
        <w:rPr>
          <w:lang w:val="fr-FR"/>
        </w:rPr>
        <w:t xml:space="preserve"> để tránh tác nhân gây hại đó</w:t>
      </w:r>
      <w:r w:rsidRPr="006E5636">
        <w:rPr>
          <w:lang w:val="fr-FR"/>
        </w:rPr>
        <w:t xml:space="preserve">?  </w:t>
      </w:r>
      <w:r w:rsidR="005F0E6C">
        <w:rPr>
          <w:lang w:val="fr-FR"/>
        </w:rPr>
        <w:t>(Tự liên hệ)</w:t>
      </w:r>
    </w:p>
    <w:p w:rsidR="00731C75" w:rsidRDefault="00731C75" w:rsidP="00731C75">
      <w:pPr>
        <w:spacing w:line="276" w:lineRule="auto"/>
        <w:jc w:val="both"/>
        <w:rPr>
          <w:lang w:val="fr-FR"/>
        </w:rPr>
      </w:pPr>
      <w:r>
        <w:rPr>
          <w:lang w:val="fr-FR"/>
        </w:rPr>
        <w:lastRenderedPageBreak/>
        <w:t>11. Nêu những hoạt động tiêu hóa thức ăn ở diễn ra ở khoang miệng ?</w:t>
      </w:r>
    </w:p>
    <w:p w:rsidR="005F0E6C" w:rsidRDefault="005F0E6C" w:rsidP="00731C75">
      <w:pPr>
        <w:spacing w:line="276" w:lineRule="auto"/>
        <w:jc w:val="both"/>
        <w:rPr>
          <w:lang w:val="fr-FR"/>
        </w:rPr>
      </w:pPr>
      <w:r>
        <w:rPr>
          <w:lang w:val="fr-FR"/>
        </w:rPr>
        <w:tab/>
        <w:t>=&gt; Gợi ý :</w:t>
      </w:r>
    </w:p>
    <w:p w:rsidR="005F0E6C" w:rsidRPr="005F0E6C" w:rsidRDefault="005F0E6C" w:rsidP="005F0E6C">
      <w:pPr>
        <w:tabs>
          <w:tab w:val="left" w:pos="567"/>
        </w:tabs>
        <w:spacing w:line="276" w:lineRule="auto"/>
        <w:jc w:val="both"/>
        <w:rPr>
          <w:lang w:val="fr-FR"/>
        </w:rPr>
      </w:pPr>
      <w:r>
        <w:rPr>
          <w:lang w:val="fr-FR"/>
        </w:rPr>
        <w:tab/>
      </w:r>
      <w:r w:rsidRPr="005F0E6C">
        <w:rPr>
          <w:lang w:val="fr-FR"/>
        </w:rPr>
        <w:t xml:space="preserve">- Biến đổi lý học: </w:t>
      </w:r>
      <w:r w:rsidRPr="005F0E6C">
        <w:t xml:space="preserve">Tiết nước bọt, Nhai, Đảo trộn thức ăn, </w:t>
      </w:r>
      <w:r w:rsidRPr="005F0E6C">
        <w:rPr>
          <w:lang w:val="fr-FR"/>
        </w:rPr>
        <w:t>Tạo viên thức ăn =&gt; Làm ướt, làm mềm, nhuyễn thức ăn, tạo viên thức ăn dễ nuốt, giúp thức ăn ngấm đều nước bọt.</w:t>
      </w:r>
    </w:p>
    <w:p w:rsidR="005F0E6C" w:rsidRPr="005F0E6C" w:rsidRDefault="005F0E6C" w:rsidP="005F0E6C">
      <w:pPr>
        <w:tabs>
          <w:tab w:val="left" w:pos="567"/>
        </w:tabs>
        <w:spacing w:line="276" w:lineRule="auto"/>
        <w:jc w:val="both"/>
      </w:pPr>
      <w:r w:rsidRPr="005F0E6C">
        <w:rPr>
          <w:lang w:val="fr-FR"/>
        </w:rPr>
        <w:tab/>
        <w:t xml:space="preserve">- Biến đổi hóa học : </w:t>
      </w:r>
      <w:r w:rsidRPr="005F0E6C">
        <w:t>Hoạt động của enzim amilaza trong nước bọt =&gt; Biến đổi 1 phần tinh bột trong thức ăn thành đường mantozơ.</w:t>
      </w:r>
    </w:p>
    <w:p w:rsidR="005F0E6C" w:rsidRDefault="00731C75" w:rsidP="005F0E6C">
      <w:pPr>
        <w:spacing w:line="276" w:lineRule="auto"/>
        <w:jc w:val="both"/>
        <w:rPr>
          <w:lang w:val="fr-FR"/>
        </w:rPr>
      </w:pPr>
      <w:r w:rsidRPr="005F0E6C">
        <w:rPr>
          <w:lang w:val="fr-FR"/>
        </w:rPr>
        <w:t>12. Trình bày hoạt động tiêu hóa ở dạ dày và ở ruột non? Những</w:t>
      </w:r>
      <w:r w:rsidRPr="006E5636">
        <w:rPr>
          <w:lang w:val="fr-FR"/>
        </w:rPr>
        <w:t xml:space="preserve"> loại chất nào trong thức ăn cần được tiêu hóa ở ruột non</w:t>
      </w:r>
      <w:r w:rsidR="005F0E6C">
        <w:rPr>
          <w:lang w:val="fr-FR"/>
        </w:rPr>
        <w:t> ?</w:t>
      </w:r>
    </w:p>
    <w:p w:rsidR="005F0E6C" w:rsidRDefault="005F0E6C" w:rsidP="005F0E6C">
      <w:pPr>
        <w:spacing w:line="276" w:lineRule="auto"/>
        <w:jc w:val="both"/>
        <w:rPr>
          <w:lang w:val="fr-FR"/>
        </w:rPr>
      </w:pPr>
      <w:r>
        <w:rPr>
          <w:lang w:val="fr-FR"/>
        </w:rPr>
        <w:tab/>
        <w:t xml:space="preserve">=&gt; Gợi ý : </w:t>
      </w:r>
    </w:p>
    <w:p w:rsidR="005F0E6C" w:rsidRDefault="005F0E6C" w:rsidP="005F0E6C">
      <w:pPr>
        <w:spacing w:line="276" w:lineRule="auto"/>
        <w:jc w:val="both"/>
        <w:rPr>
          <w:lang w:val="fr-FR"/>
        </w:rPr>
      </w:pPr>
      <w:r>
        <w:rPr>
          <w:lang w:val="fr-FR"/>
        </w:rPr>
        <w:tab/>
        <w:t>* Ở dạ dày:</w:t>
      </w:r>
    </w:p>
    <w:p w:rsidR="005F0E6C" w:rsidRPr="005F0E6C" w:rsidRDefault="005F0E6C" w:rsidP="005F0E6C">
      <w:pPr>
        <w:spacing w:line="276" w:lineRule="auto"/>
        <w:jc w:val="both"/>
      </w:pPr>
      <w:r>
        <w:rPr>
          <w:lang w:val="fr-FR"/>
        </w:rPr>
        <w:tab/>
      </w:r>
      <w:r>
        <w:t>-</w:t>
      </w:r>
      <w:r w:rsidRPr="005F0E6C">
        <w:t xml:space="preserve"> Biến đổi lý học: </w:t>
      </w:r>
    </w:p>
    <w:p w:rsidR="005F0E6C" w:rsidRPr="005F0E6C" w:rsidRDefault="005F0E6C" w:rsidP="005F0E6C">
      <w:pPr>
        <w:spacing w:line="276" w:lineRule="auto"/>
        <w:ind w:firstLine="720"/>
        <w:jc w:val="both"/>
      </w:pPr>
      <w:r>
        <w:t>+ D</w:t>
      </w:r>
      <w:r w:rsidRPr="005F0E6C">
        <w:t>ạ dày tiết dịch vị giúp hoà loãng thức ăn</w:t>
      </w:r>
    </w:p>
    <w:p w:rsidR="005F0E6C" w:rsidRPr="005F0E6C" w:rsidRDefault="005F0E6C" w:rsidP="005F0E6C">
      <w:pPr>
        <w:spacing w:line="276" w:lineRule="auto"/>
        <w:jc w:val="both"/>
      </w:pPr>
      <w:r>
        <w:t xml:space="preserve"> </w:t>
      </w:r>
      <w:r>
        <w:tab/>
        <w:t xml:space="preserve">+ </w:t>
      </w:r>
      <w:r w:rsidRPr="005F0E6C">
        <w:t>Dạ dày co bóp mạnh và nhào trộn thức ăn thấm đều dịch vị</w:t>
      </w:r>
    </w:p>
    <w:p w:rsidR="005F0E6C" w:rsidRPr="005F0E6C" w:rsidRDefault="005F0E6C" w:rsidP="005F0E6C">
      <w:pPr>
        <w:spacing w:line="276" w:lineRule="auto"/>
        <w:ind w:firstLine="720"/>
        <w:jc w:val="both"/>
      </w:pPr>
      <w:r>
        <w:t>-</w:t>
      </w:r>
      <w:r w:rsidRPr="005F0E6C">
        <w:t xml:space="preserve"> Biến đổi hoá học: hoạt động của enzim pepsin phân cắt prôtêin chuỗi dài thành các chuỗi ngắn gồm 3 - 10 axit amin.</w:t>
      </w:r>
    </w:p>
    <w:p w:rsidR="005F0E6C" w:rsidRPr="005F0E6C" w:rsidRDefault="005F0E6C" w:rsidP="005F0E6C">
      <w:pPr>
        <w:spacing w:line="276" w:lineRule="auto"/>
        <w:ind w:firstLine="720"/>
        <w:jc w:val="both"/>
        <w:rPr>
          <w:lang w:val="fr-FR"/>
        </w:rPr>
      </w:pPr>
      <w:r>
        <w:t xml:space="preserve">* </w:t>
      </w:r>
      <w:r w:rsidRPr="005F0E6C">
        <w:t>Với khẩu phần đầy</w:t>
      </w:r>
      <w:r w:rsidRPr="0045228D">
        <w:t xml:space="preserve"> đủ chất dinh dưỡng</w:t>
      </w:r>
      <w:r>
        <w:t xml:space="preserve"> (protein, lipit, gluxit, vitamin…)</w:t>
      </w:r>
      <w:r w:rsidRPr="0045228D">
        <w:t xml:space="preserve"> thì sau khi tiêu hóa ở dạ dày, thành phần các chất</w:t>
      </w:r>
      <w:r>
        <w:t>: …………….</w:t>
      </w:r>
      <w:r w:rsidRPr="0045228D">
        <w:t xml:space="preserve"> vẫn cần được tiêu hóa tiếp ở ruột non.</w:t>
      </w:r>
    </w:p>
    <w:p w:rsidR="005F0E6C" w:rsidRPr="0045228D" w:rsidRDefault="005F0E6C" w:rsidP="005F0E6C">
      <w:pPr>
        <w:tabs>
          <w:tab w:val="left" w:pos="567"/>
        </w:tabs>
        <w:spacing w:line="276" w:lineRule="auto"/>
        <w:jc w:val="both"/>
        <w:rPr>
          <w:color w:val="000000" w:themeColor="text1"/>
          <w:lang w:val="de-DE"/>
        </w:rPr>
      </w:pPr>
      <w:r>
        <w:rPr>
          <w:color w:val="000000" w:themeColor="text1"/>
        </w:rPr>
        <w:tab/>
      </w:r>
      <w:r>
        <w:rPr>
          <w:color w:val="000000" w:themeColor="text1"/>
        </w:rPr>
        <w:tab/>
        <w:t>-</w:t>
      </w:r>
      <w:r w:rsidRPr="0045228D">
        <w:rPr>
          <w:color w:val="000000" w:themeColor="text1"/>
          <w:lang w:val="vi-VN"/>
        </w:rPr>
        <w:t xml:space="preserve"> </w:t>
      </w:r>
      <w:r w:rsidRPr="0045228D">
        <w:rPr>
          <w:color w:val="000000" w:themeColor="text1"/>
          <w:lang w:val="de-DE"/>
        </w:rPr>
        <w:t>Sự biến đổi thức ăn ở ruột non</w:t>
      </w:r>
    </w:p>
    <w:p w:rsidR="005F0E6C" w:rsidRPr="0045228D" w:rsidRDefault="005F0E6C" w:rsidP="005F0E6C">
      <w:pPr>
        <w:tabs>
          <w:tab w:val="left" w:pos="567"/>
        </w:tabs>
        <w:spacing w:line="276" w:lineRule="auto"/>
        <w:jc w:val="both"/>
        <w:rPr>
          <w:lang w:val="fr-FR"/>
        </w:rPr>
      </w:pPr>
      <w:r>
        <w:rPr>
          <w:lang w:val="fr-FR"/>
        </w:rPr>
        <w:tab/>
        <w:t xml:space="preserve"> +</w:t>
      </w:r>
      <w:r w:rsidRPr="0045228D">
        <w:rPr>
          <w:lang w:val="fr-FR"/>
        </w:rPr>
        <w:t xml:space="preserve"> Biến đổi lí học</w:t>
      </w:r>
      <w:r>
        <w:rPr>
          <w:lang w:val="fr-FR"/>
        </w:rPr>
        <w:t>: ……………………</w:t>
      </w:r>
    </w:p>
    <w:p w:rsidR="00B54BF9" w:rsidRPr="005F0E6C" w:rsidRDefault="005F0E6C" w:rsidP="005F0E6C">
      <w:pPr>
        <w:tabs>
          <w:tab w:val="left" w:pos="567"/>
        </w:tabs>
        <w:spacing w:line="276" w:lineRule="auto"/>
        <w:jc w:val="both"/>
        <w:rPr>
          <w:lang w:val="fr-FR"/>
        </w:rPr>
      </w:pPr>
      <w:r>
        <w:tab/>
      </w:r>
      <w:r>
        <w:rPr>
          <w:lang w:val="fr-FR"/>
        </w:rPr>
        <w:t xml:space="preserve"> +</w:t>
      </w:r>
      <w:r w:rsidRPr="0045228D">
        <w:rPr>
          <w:lang w:val="fr-FR"/>
        </w:rPr>
        <w:t xml:space="preserve"> Biến đổi hoá học</w:t>
      </w:r>
      <w:r>
        <w:rPr>
          <w:lang w:val="fr-FR"/>
        </w:rPr>
        <w:t> :……………..</w:t>
      </w:r>
    </w:p>
    <w:sectPr w:rsidR="00B54BF9" w:rsidRPr="005F0E6C" w:rsidSect="00C31E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25B9C"/>
    <w:multiLevelType w:val="multilevel"/>
    <w:tmpl w:val="73FC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C7229"/>
    <w:multiLevelType w:val="multilevel"/>
    <w:tmpl w:val="BFF8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2843F7"/>
    <w:multiLevelType w:val="hybridMultilevel"/>
    <w:tmpl w:val="674E8F54"/>
    <w:lvl w:ilvl="0" w:tplc="A4C6CF9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731C75"/>
    <w:rsid w:val="00050585"/>
    <w:rsid w:val="001A1706"/>
    <w:rsid w:val="001F00E7"/>
    <w:rsid w:val="00435BDE"/>
    <w:rsid w:val="00586A25"/>
    <w:rsid w:val="005F0E6C"/>
    <w:rsid w:val="006E3BB0"/>
    <w:rsid w:val="00731C75"/>
    <w:rsid w:val="008E7EB6"/>
    <w:rsid w:val="00C31EFE"/>
    <w:rsid w:val="00D80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75"/>
    <w:pPr>
      <w:spacing w:after="0" w:line="240" w:lineRule="auto"/>
    </w:pPr>
    <w:rPr>
      <w:rFonts w:ascii="Times New Roman" w:eastAsia="SimSun" w:hAnsi="Times New Roman" w:cs="Times New Roman"/>
      <w:sz w:val="28"/>
      <w:szCs w:val="28"/>
      <w:lang w:eastAsia="zh-CN"/>
    </w:rPr>
  </w:style>
  <w:style w:type="paragraph" w:styleId="Heading1">
    <w:name w:val="heading 1"/>
    <w:basedOn w:val="Normal"/>
    <w:link w:val="Heading1Char"/>
    <w:uiPriority w:val="9"/>
    <w:qFormat/>
    <w:rsid w:val="001F00E7"/>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0E7"/>
    <w:pPr>
      <w:ind w:left="720"/>
      <w:contextualSpacing/>
    </w:pPr>
  </w:style>
  <w:style w:type="paragraph" w:styleId="NormalWeb">
    <w:name w:val="Normal (Web)"/>
    <w:basedOn w:val="Normal"/>
    <w:uiPriority w:val="99"/>
    <w:unhideWhenUsed/>
    <w:rsid w:val="001F00E7"/>
    <w:pPr>
      <w:spacing w:before="100" w:beforeAutospacing="1" w:after="100" w:afterAutospacing="1"/>
    </w:pPr>
    <w:rPr>
      <w:rFonts w:eastAsia="Times New Roman"/>
      <w:sz w:val="24"/>
      <w:szCs w:val="24"/>
      <w:lang w:eastAsia="en-US"/>
    </w:rPr>
  </w:style>
  <w:style w:type="character" w:customStyle="1" w:styleId="Heading1Char">
    <w:name w:val="Heading 1 Char"/>
    <w:basedOn w:val="DefaultParagraphFont"/>
    <w:link w:val="Heading1"/>
    <w:uiPriority w:val="9"/>
    <w:rsid w:val="001F00E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F00E7"/>
    <w:rPr>
      <w:color w:val="0000FF"/>
      <w:u w:val="single"/>
    </w:rPr>
  </w:style>
  <w:style w:type="character" w:customStyle="1" w:styleId="text-big">
    <w:name w:val="text-big"/>
    <w:basedOn w:val="DefaultParagraphFont"/>
    <w:rsid w:val="001F00E7"/>
  </w:style>
  <w:style w:type="character" w:styleId="Strong">
    <w:name w:val="Strong"/>
    <w:basedOn w:val="DefaultParagraphFont"/>
    <w:uiPriority w:val="22"/>
    <w:qFormat/>
    <w:rsid w:val="001F00E7"/>
    <w:rPr>
      <w:b/>
      <w:bCs/>
    </w:rPr>
  </w:style>
  <w:style w:type="paragraph" w:styleId="BalloonText">
    <w:name w:val="Balloon Text"/>
    <w:basedOn w:val="Normal"/>
    <w:link w:val="BalloonTextChar"/>
    <w:uiPriority w:val="99"/>
    <w:semiHidden/>
    <w:unhideWhenUsed/>
    <w:rsid w:val="001F00E7"/>
    <w:rPr>
      <w:rFonts w:ascii="Tahoma" w:hAnsi="Tahoma" w:cs="Tahoma"/>
      <w:sz w:val="16"/>
      <w:szCs w:val="16"/>
    </w:rPr>
  </w:style>
  <w:style w:type="character" w:customStyle="1" w:styleId="BalloonTextChar">
    <w:name w:val="Balloon Text Char"/>
    <w:basedOn w:val="DefaultParagraphFont"/>
    <w:link w:val="BalloonText"/>
    <w:uiPriority w:val="99"/>
    <w:semiHidden/>
    <w:rsid w:val="001F00E7"/>
    <w:rPr>
      <w:rFonts w:ascii="Tahoma" w:eastAsia="SimSun" w:hAnsi="Tahoma" w:cs="Tahoma"/>
      <w:sz w:val="16"/>
      <w:szCs w:val="16"/>
      <w:lang w:eastAsia="zh-CN"/>
    </w:rPr>
  </w:style>
  <w:style w:type="paragraph" w:styleId="BodyText3">
    <w:name w:val="Body Text 3"/>
    <w:basedOn w:val="Normal"/>
    <w:link w:val="BodyText3Char"/>
    <w:rsid w:val="00435BDE"/>
    <w:pPr>
      <w:spacing w:after="120"/>
    </w:pPr>
    <w:rPr>
      <w:rFonts w:ascii=".VnTime" w:eastAsia="Times New Roman" w:hAnsi=".VnTime"/>
      <w:sz w:val="16"/>
      <w:szCs w:val="16"/>
      <w:lang w:eastAsia="en-US"/>
    </w:rPr>
  </w:style>
  <w:style w:type="character" w:customStyle="1" w:styleId="BodyText3Char">
    <w:name w:val="Body Text 3 Char"/>
    <w:basedOn w:val="DefaultParagraphFont"/>
    <w:link w:val="BodyText3"/>
    <w:rsid w:val="00435BDE"/>
    <w:rPr>
      <w:rFonts w:ascii=".VnTime" w:eastAsia="Times New Roman" w:hAnsi=".VnTime" w:cs="Times New Roman"/>
      <w:sz w:val="16"/>
      <w:szCs w:val="16"/>
    </w:rPr>
  </w:style>
</w:styles>
</file>

<file path=word/webSettings.xml><?xml version="1.0" encoding="utf-8"?>
<w:webSettings xmlns:r="http://schemas.openxmlformats.org/officeDocument/2006/relationships" xmlns:w="http://schemas.openxmlformats.org/wordprocessingml/2006/main">
  <w:divs>
    <w:div w:id="181434766">
      <w:bodyDiv w:val="1"/>
      <w:marLeft w:val="0"/>
      <w:marRight w:val="0"/>
      <w:marTop w:val="0"/>
      <w:marBottom w:val="0"/>
      <w:divBdr>
        <w:top w:val="none" w:sz="0" w:space="0" w:color="auto"/>
        <w:left w:val="none" w:sz="0" w:space="0" w:color="auto"/>
        <w:bottom w:val="none" w:sz="0" w:space="0" w:color="auto"/>
        <w:right w:val="none" w:sz="0" w:space="0" w:color="auto"/>
      </w:divBdr>
    </w:div>
    <w:div w:id="220874881">
      <w:bodyDiv w:val="1"/>
      <w:marLeft w:val="0"/>
      <w:marRight w:val="0"/>
      <w:marTop w:val="0"/>
      <w:marBottom w:val="0"/>
      <w:divBdr>
        <w:top w:val="none" w:sz="0" w:space="0" w:color="auto"/>
        <w:left w:val="none" w:sz="0" w:space="0" w:color="auto"/>
        <w:bottom w:val="none" w:sz="0" w:space="0" w:color="auto"/>
        <w:right w:val="none" w:sz="0" w:space="0" w:color="auto"/>
      </w:divBdr>
    </w:div>
    <w:div w:id="235743331">
      <w:bodyDiv w:val="1"/>
      <w:marLeft w:val="0"/>
      <w:marRight w:val="0"/>
      <w:marTop w:val="0"/>
      <w:marBottom w:val="0"/>
      <w:divBdr>
        <w:top w:val="none" w:sz="0" w:space="0" w:color="auto"/>
        <w:left w:val="none" w:sz="0" w:space="0" w:color="auto"/>
        <w:bottom w:val="none" w:sz="0" w:space="0" w:color="auto"/>
        <w:right w:val="none" w:sz="0" w:space="0" w:color="auto"/>
      </w:divBdr>
    </w:div>
    <w:div w:id="295180648">
      <w:bodyDiv w:val="1"/>
      <w:marLeft w:val="0"/>
      <w:marRight w:val="0"/>
      <w:marTop w:val="0"/>
      <w:marBottom w:val="0"/>
      <w:divBdr>
        <w:top w:val="none" w:sz="0" w:space="0" w:color="auto"/>
        <w:left w:val="none" w:sz="0" w:space="0" w:color="auto"/>
        <w:bottom w:val="none" w:sz="0" w:space="0" w:color="auto"/>
        <w:right w:val="none" w:sz="0" w:space="0" w:color="auto"/>
      </w:divBdr>
    </w:div>
    <w:div w:id="2010059669">
      <w:bodyDiv w:val="1"/>
      <w:marLeft w:val="0"/>
      <w:marRight w:val="0"/>
      <w:marTop w:val="0"/>
      <w:marBottom w:val="0"/>
      <w:divBdr>
        <w:top w:val="none" w:sz="0" w:space="0" w:color="auto"/>
        <w:left w:val="none" w:sz="0" w:space="0" w:color="auto"/>
        <w:bottom w:val="none" w:sz="0" w:space="0" w:color="auto"/>
        <w:right w:val="none" w:sz="0" w:space="0" w:color="auto"/>
      </w:divBdr>
    </w:div>
    <w:div w:id="2135558438">
      <w:bodyDiv w:val="1"/>
      <w:marLeft w:val="0"/>
      <w:marRight w:val="0"/>
      <w:marTop w:val="0"/>
      <w:marBottom w:val="0"/>
      <w:divBdr>
        <w:top w:val="none" w:sz="0" w:space="0" w:color="auto"/>
        <w:left w:val="none" w:sz="0" w:space="0" w:color="auto"/>
        <w:bottom w:val="none" w:sz="0" w:space="0" w:color="auto"/>
        <w:right w:val="none" w:sz="0" w:space="0" w:color="auto"/>
      </w:divBdr>
      <w:divsChild>
        <w:div w:id="799885392">
          <w:marLeft w:val="0"/>
          <w:marRight w:val="0"/>
          <w:marTop w:val="0"/>
          <w:marBottom w:val="0"/>
          <w:divBdr>
            <w:top w:val="none" w:sz="0" w:space="0" w:color="auto"/>
            <w:left w:val="none" w:sz="0" w:space="0" w:color="auto"/>
            <w:bottom w:val="none" w:sz="0" w:space="0" w:color="auto"/>
            <w:right w:val="none" w:sz="0" w:space="0" w:color="auto"/>
          </w:divBdr>
          <w:divsChild>
            <w:div w:id="1696343437">
              <w:marLeft w:val="280"/>
              <w:marRight w:val="0"/>
              <w:marTop w:val="0"/>
              <w:marBottom w:val="0"/>
              <w:divBdr>
                <w:top w:val="none" w:sz="0" w:space="0" w:color="auto"/>
                <w:left w:val="none" w:sz="0" w:space="0" w:color="auto"/>
                <w:bottom w:val="none" w:sz="0" w:space="0" w:color="auto"/>
                <w:right w:val="none" w:sz="0" w:space="0" w:color="auto"/>
              </w:divBdr>
            </w:div>
          </w:divsChild>
        </w:div>
        <w:div w:id="1182626864">
          <w:marLeft w:val="20"/>
          <w:marRight w:val="20"/>
          <w:marTop w:val="240"/>
          <w:marBottom w:val="0"/>
          <w:divBdr>
            <w:top w:val="single" w:sz="8" w:space="16" w:color="E5E5E5"/>
            <w:left w:val="single" w:sz="8" w:space="16" w:color="E5E5E5"/>
            <w:bottom w:val="single" w:sz="8" w:space="16" w:color="E5E5E5"/>
            <w:right w:val="single" w:sz="8" w:space="16" w:color="E5E5E5"/>
          </w:divBdr>
          <w:divsChild>
            <w:div w:id="76244384">
              <w:marLeft w:val="0"/>
              <w:marRight w:val="0"/>
              <w:marTop w:val="0"/>
              <w:marBottom w:val="0"/>
              <w:divBdr>
                <w:top w:val="none" w:sz="0" w:space="0" w:color="auto"/>
                <w:left w:val="none" w:sz="0" w:space="0" w:color="auto"/>
                <w:bottom w:val="none" w:sz="0" w:space="0" w:color="auto"/>
                <w:right w:val="none" w:sz="0" w:space="0" w:color="auto"/>
              </w:divBdr>
              <w:divsChild>
                <w:div w:id="1372657812">
                  <w:marLeft w:val="0"/>
                  <w:marRight w:val="0"/>
                  <w:marTop w:val="0"/>
                  <w:marBottom w:val="0"/>
                  <w:divBdr>
                    <w:top w:val="none" w:sz="0" w:space="0" w:color="auto"/>
                    <w:left w:val="none" w:sz="0" w:space="0" w:color="auto"/>
                    <w:bottom w:val="none" w:sz="0" w:space="0" w:color="auto"/>
                    <w:right w:val="none" w:sz="0" w:space="0" w:color="auto"/>
                  </w:divBdr>
                  <w:divsChild>
                    <w:div w:id="1765959476">
                      <w:marLeft w:val="0"/>
                      <w:marRight w:val="0"/>
                      <w:marTop w:val="0"/>
                      <w:marBottom w:val="0"/>
                      <w:divBdr>
                        <w:top w:val="none" w:sz="0" w:space="0" w:color="auto"/>
                        <w:left w:val="none" w:sz="0" w:space="0" w:color="auto"/>
                        <w:bottom w:val="none" w:sz="0" w:space="0" w:color="auto"/>
                        <w:right w:val="none" w:sz="0" w:space="0" w:color="auto"/>
                      </w:divBdr>
                      <w:divsChild>
                        <w:div w:id="1599823584">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6533">
                  <w:marLeft w:val="0"/>
                  <w:marRight w:val="0"/>
                  <w:marTop w:val="0"/>
                  <w:marBottom w:val="0"/>
                  <w:divBdr>
                    <w:top w:val="none" w:sz="0" w:space="0" w:color="auto"/>
                    <w:left w:val="none" w:sz="0" w:space="0" w:color="auto"/>
                    <w:bottom w:val="none" w:sz="0" w:space="0" w:color="auto"/>
                    <w:right w:val="none" w:sz="0" w:space="0" w:color="auto"/>
                  </w:divBdr>
                </w:div>
                <w:div w:id="1485048045">
                  <w:marLeft w:val="0"/>
                  <w:marRight w:val="0"/>
                  <w:marTop w:val="0"/>
                  <w:marBottom w:val="0"/>
                  <w:divBdr>
                    <w:top w:val="none" w:sz="0" w:space="0" w:color="auto"/>
                    <w:left w:val="none" w:sz="0" w:space="0" w:color="auto"/>
                    <w:bottom w:val="none" w:sz="0" w:space="0" w:color="auto"/>
                    <w:right w:val="none" w:sz="0" w:space="0" w:color="auto"/>
                  </w:divBdr>
                  <w:divsChild>
                    <w:div w:id="2079664777">
                      <w:marLeft w:val="0"/>
                      <w:marRight w:val="0"/>
                      <w:marTop w:val="0"/>
                      <w:marBottom w:val="0"/>
                      <w:divBdr>
                        <w:top w:val="none" w:sz="0" w:space="0" w:color="auto"/>
                        <w:left w:val="none" w:sz="0" w:space="0" w:color="auto"/>
                        <w:bottom w:val="none" w:sz="0" w:space="0" w:color="auto"/>
                        <w:right w:val="none" w:sz="0" w:space="0" w:color="auto"/>
                      </w:divBdr>
                      <w:divsChild>
                        <w:div w:id="16591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dc:creator>
  <cp:lastModifiedBy>Windows User</cp:lastModifiedBy>
  <cp:revision>2</cp:revision>
  <dcterms:created xsi:type="dcterms:W3CDTF">2022-12-19T00:29:00Z</dcterms:created>
  <dcterms:modified xsi:type="dcterms:W3CDTF">2022-12-19T00:29:00Z</dcterms:modified>
</cp:coreProperties>
</file>