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16" w:rsidRPr="00F330F5" w:rsidRDefault="00F330F5" w:rsidP="00F33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F5">
        <w:rPr>
          <w:rFonts w:ascii="Times New Roman" w:hAnsi="Times New Roman" w:cs="Times New Roman"/>
          <w:b/>
          <w:sz w:val="28"/>
          <w:szCs w:val="28"/>
        </w:rPr>
        <w:t xml:space="preserve">ĐỀ CƯƠNG ÔN THI GIỮA KÌ II </w:t>
      </w:r>
    </w:p>
    <w:p w:rsidR="00F330F5" w:rsidRDefault="00F330F5" w:rsidP="00F33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F5">
        <w:rPr>
          <w:rFonts w:ascii="Times New Roman" w:hAnsi="Times New Roman" w:cs="Times New Roman"/>
          <w:b/>
          <w:sz w:val="28"/>
          <w:szCs w:val="28"/>
        </w:rPr>
        <w:t>LÝ 7</w:t>
      </w:r>
    </w:p>
    <w:p w:rsidR="00F330F5" w:rsidRDefault="00F330F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sz w:val="28"/>
          <w:szCs w:val="28"/>
        </w:rPr>
        <w:t>Có thể làm vật nhiễm điện bằng cách nào? Vật bị nhiễm điện có khả năng gì? Nêu ví dụ?</w:t>
      </w:r>
    </w:p>
    <w:p w:rsidR="00F330F5" w:rsidRDefault="00F330F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Có mấy loại điện tích? Chúng tương tác với nhau như thế nào?</w:t>
      </w:r>
      <w:r w:rsidR="00F0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Nêu sơ lược về cấu tạo nguyên tử? Một vật nhiễm điện dương khi nào, nhiễm điện âm khi nào?</w:t>
      </w:r>
    </w:p>
    <w:p w:rsidR="00F04205" w:rsidRDefault="00F0420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Dòng điện là gì? Nguồn điện có mấy cực, nguồn điện có chức năng gì?</w:t>
      </w:r>
    </w:p>
    <w:p w:rsidR="00F04205" w:rsidRDefault="00F0420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Thế nào là chất dẫn điện, chất cách điện? cho VD? Thế nào là electron tự do trong kim loại?</w:t>
      </w:r>
    </w:p>
    <w:p w:rsidR="00F04205" w:rsidRDefault="00F0420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5:</w:t>
      </w:r>
      <w:r>
        <w:rPr>
          <w:rFonts w:ascii="Times New Roman" w:hAnsi="Times New Roman" w:cs="Times New Roman"/>
          <w:sz w:val="28"/>
          <w:szCs w:val="28"/>
        </w:rPr>
        <w:t xml:space="preserve"> Các kí hiệu bộ phận mạch điện? Nêu quy ước chiều dòng điện?</w:t>
      </w:r>
    </w:p>
    <w:p w:rsidR="00F04205" w:rsidRDefault="00F0420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6:</w:t>
      </w:r>
      <w:r>
        <w:rPr>
          <w:rFonts w:ascii="Times New Roman" w:hAnsi="Times New Roman" w:cs="Times New Roman"/>
          <w:sz w:val="28"/>
          <w:szCs w:val="28"/>
        </w:rPr>
        <w:t xml:space="preserve"> Các tác dụng của dòng điện?</w:t>
      </w:r>
    </w:p>
    <w:p w:rsidR="00F330F5" w:rsidRPr="00F330F5" w:rsidRDefault="00F330F5" w:rsidP="00F330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0F5" w:rsidRPr="00F330F5" w:rsidSect="006F324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30F5"/>
    <w:rsid w:val="001F4A1E"/>
    <w:rsid w:val="006F3242"/>
    <w:rsid w:val="00847ABE"/>
    <w:rsid w:val="009A398C"/>
    <w:rsid w:val="00E47605"/>
    <w:rsid w:val="00F04205"/>
    <w:rsid w:val="00F330F5"/>
    <w:rsid w:val="00FD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DELL_PC</cp:lastModifiedBy>
  <cp:revision>1</cp:revision>
  <dcterms:created xsi:type="dcterms:W3CDTF">2022-02-21T13:23:00Z</dcterms:created>
  <dcterms:modified xsi:type="dcterms:W3CDTF">2022-02-21T13:40:00Z</dcterms:modified>
</cp:coreProperties>
</file>